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45E0" w14:textId="71DD0C3A" w:rsidR="007E1BE9" w:rsidRPr="00871DCF" w:rsidRDefault="006D3438" w:rsidP="000661CC">
      <w:pPr>
        <w:pStyle w:val="NormalWeb"/>
        <w:spacing w:before="0" w:beforeAutospacing="0" w:after="0" w:afterAutospacing="0"/>
        <w:rPr>
          <w:rFonts w:asciiTheme="minorHAnsi" w:hAnsiTheme="minorHAnsi" w:cs="Arial"/>
          <w:b/>
          <w:color w:val="000000"/>
        </w:rPr>
      </w:pPr>
      <w:bookmarkStart w:id="0" w:name="_GoBack"/>
      <w:bookmarkEnd w:id="0"/>
      <w:r w:rsidRPr="00871DCF">
        <w:rPr>
          <w:rFonts w:asciiTheme="minorHAnsi" w:hAnsiTheme="minorHAnsi" w:cs="Arial"/>
          <w:b/>
          <w:color w:val="000000"/>
        </w:rPr>
        <w:t>FOR IMMEDIATE RELEASE</w:t>
      </w:r>
    </w:p>
    <w:p w14:paraId="57C58428" w14:textId="2E30B8F5" w:rsidR="00833842" w:rsidRDefault="006D3438" w:rsidP="000661CC">
      <w:pPr>
        <w:rPr>
          <w:rFonts w:asciiTheme="minorHAnsi" w:hAnsiTheme="minorHAnsi" w:cs="Arial"/>
        </w:rPr>
      </w:pPr>
      <w:r w:rsidRPr="00871DCF">
        <w:rPr>
          <w:rFonts w:asciiTheme="minorHAnsi" w:hAnsiTheme="minorHAnsi" w:cs="Arial"/>
          <w:b/>
        </w:rPr>
        <w:t>Contact</w:t>
      </w:r>
      <w:r w:rsidRPr="00871DCF">
        <w:rPr>
          <w:rFonts w:asciiTheme="minorHAnsi" w:hAnsiTheme="minorHAnsi" w:cs="Arial"/>
        </w:rPr>
        <w:t xml:space="preserve">: </w:t>
      </w:r>
      <w:r w:rsidR="00563751" w:rsidRPr="00871DCF">
        <w:rPr>
          <w:rFonts w:asciiTheme="minorHAnsi" w:hAnsiTheme="minorHAnsi" w:cs="Arial"/>
        </w:rPr>
        <w:t xml:space="preserve"> </w:t>
      </w:r>
      <w:r w:rsidRPr="00871DCF">
        <w:rPr>
          <w:rFonts w:asciiTheme="minorHAnsi" w:hAnsiTheme="minorHAnsi" w:cs="Arial"/>
        </w:rPr>
        <w:t xml:space="preserve">Joni T. Close, President </w:t>
      </w:r>
    </w:p>
    <w:p w14:paraId="4F02ED04" w14:textId="774DEEF5" w:rsidR="00351377" w:rsidRDefault="00B352E8" w:rsidP="00B352E8">
      <w:pPr>
        <w:rPr>
          <w:rFonts w:asciiTheme="minorHAnsi" w:hAnsiTheme="minorHAnsi" w:cs="Arial"/>
        </w:rPr>
      </w:pPr>
      <w:r w:rsidRPr="00871DCF">
        <w:rPr>
          <w:rFonts w:asciiTheme="minorHAnsi" w:hAnsiTheme="minorHAnsi" w:cs="Arial"/>
        </w:rPr>
        <w:t>(330)</w:t>
      </w:r>
      <w:r>
        <w:rPr>
          <w:rFonts w:asciiTheme="minorHAnsi" w:hAnsiTheme="minorHAnsi" w:cs="Arial"/>
        </w:rPr>
        <w:t xml:space="preserve"> </w:t>
      </w:r>
      <w:r w:rsidRPr="00871DCF">
        <w:rPr>
          <w:rFonts w:asciiTheme="minorHAnsi" w:hAnsiTheme="minorHAnsi" w:cs="Arial"/>
        </w:rPr>
        <w:t>454-5800</w:t>
      </w:r>
      <w:r w:rsidR="004443EA">
        <w:rPr>
          <w:rFonts w:asciiTheme="minorHAnsi" w:hAnsiTheme="minorHAnsi" w:cs="Arial"/>
        </w:rPr>
        <w:t>, ext.</w:t>
      </w:r>
      <w:r w:rsidR="00351377">
        <w:rPr>
          <w:rFonts w:asciiTheme="minorHAnsi" w:hAnsiTheme="minorHAnsi" w:cs="Arial"/>
        </w:rPr>
        <w:t xml:space="preserve"> 303 </w:t>
      </w:r>
    </w:p>
    <w:p w14:paraId="6B0B04F3" w14:textId="739CA78D" w:rsidR="00B352E8" w:rsidRPr="00871DCF" w:rsidRDefault="00EA718D" w:rsidP="00B352E8">
      <w:pPr>
        <w:rPr>
          <w:rFonts w:asciiTheme="minorHAnsi" w:hAnsiTheme="minorHAnsi"/>
        </w:rPr>
      </w:pPr>
      <w:hyperlink r:id="rId8" w:history="1">
        <w:r w:rsidR="00B352E8" w:rsidRPr="00871DCF">
          <w:rPr>
            <w:rStyle w:val="Hyperlink"/>
            <w:rFonts w:asciiTheme="minorHAnsi" w:hAnsiTheme="minorHAnsi" w:cs="Arial"/>
            <w:color w:val="000000"/>
          </w:rPr>
          <w:t>jclose@scfcanton.org</w:t>
        </w:r>
      </w:hyperlink>
    </w:p>
    <w:p w14:paraId="767A726B" w14:textId="77777777" w:rsidR="00B352E8" w:rsidRDefault="00B352E8" w:rsidP="000661CC">
      <w:pPr>
        <w:rPr>
          <w:rFonts w:asciiTheme="minorHAnsi" w:hAnsiTheme="minorHAnsi" w:cs="Arial"/>
        </w:rPr>
      </w:pPr>
      <w:r>
        <w:rPr>
          <w:rFonts w:asciiTheme="minorHAnsi" w:hAnsiTheme="minorHAnsi" w:cs="Arial"/>
        </w:rPr>
        <w:t>400 Market Avenue North, Suite 300</w:t>
      </w:r>
    </w:p>
    <w:p w14:paraId="5BF9F753" w14:textId="0A8A4B61" w:rsidR="00B352E8" w:rsidRDefault="00B352E8" w:rsidP="000661CC">
      <w:pPr>
        <w:rPr>
          <w:rFonts w:asciiTheme="minorHAnsi" w:hAnsiTheme="minorHAnsi" w:cs="Arial"/>
        </w:rPr>
      </w:pPr>
      <w:r>
        <w:rPr>
          <w:rFonts w:asciiTheme="minorHAnsi" w:hAnsiTheme="minorHAnsi" w:cs="Arial"/>
        </w:rPr>
        <w:t>Canton, Ohio 44702</w:t>
      </w:r>
    </w:p>
    <w:p w14:paraId="75C88777" w14:textId="77777777" w:rsidR="000661CC" w:rsidRPr="00871DCF" w:rsidRDefault="000661CC" w:rsidP="000661CC">
      <w:pPr>
        <w:jc w:val="center"/>
        <w:rPr>
          <w:rFonts w:asciiTheme="minorHAnsi" w:hAnsiTheme="minorHAnsi"/>
          <w:b/>
          <w:caps/>
          <w:color w:val="000000"/>
        </w:rPr>
      </w:pPr>
    </w:p>
    <w:p w14:paraId="3BA55EB7" w14:textId="3B82208A" w:rsidR="00DE480C" w:rsidRPr="00B352E8" w:rsidRDefault="00427A0D" w:rsidP="00DE480C">
      <w:pPr>
        <w:jc w:val="center"/>
        <w:rPr>
          <w:rFonts w:asciiTheme="minorHAnsi" w:hAnsiTheme="minorHAnsi"/>
          <w:b/>
          <w:caps/>
          <w:color w:val="000000"/>
          <w:u w:val="single"/>
        </w:rPr>
      </w:pPr>
      <w:r w:rsidRPr="0001761F">
        <w:rPr>
          <w:rFonts w:asciiTheme="minorHAnsi" w:hAnsiTheme="minorHAnsi"/>
          <w:b/>
          <w:caps/>
          <w:color w:val="000000"/>
          <w:u w:val="single"/>
        </w:rPr>
        <w:t xml:space="preserve">SISTERS OF CHARITY FOUNDATION </w:t>
      </w:r>
      <w:r w:rsidR="001161EB" w:rsidRPr="0001761F">
        <w:rPr>
          <w:rFonts w:asciiTheme="minorHAnsi" w:hAnsiTheme="minorHAnsi"/>
          <w:b/>
          <w:caps/>
          <w:color w:val="000000"/>
          <w:u w:val="single"/>
        </w:rPr>
        <w:t xml:space="preserve">awards </w:t>
      </w:r>
      <w:r w:rsidRPr="0001761F">
        <w:rPr>
          <w:rFonts w:asciiTheme="minorHAnsi" w:hAnsiTheme="minorHAnsi"/>
          <w:b/>
          <w:caps/>
          <w:color w:val="000000"/>
          <w:u w:val="single"/>
        </w:rPr>
        <w:t>$</w:t>
      </w:r>
      <w:r w:rsidR="00CD6D27">
        <w:rPr>
          <w:rFonts w:asciiTheme="minorHAnsi" w:hAnsiTheme="minorHAnsi"/>
          <w:b/>
          <w:caps/>
          <w:color w:val="000000"/>
          <w:u w:val="single"/>
        </w:rPr>
        <w:t>679,1</w:t>
      </w:r>
      <w:r w:rsidR="00DE480C" w:rsidRPr="0001761F">
        <w:rPr>
          <w:rFonts w:asciiTheme="minorHAnsi" w:hAnsiTheme="minorHAnsi"/>
          <w:b/>
          <w:caps/>
          <w:color w:val="000000"/>
          <w:u w:val="single"/>
        </w:rPr>
        <w:t>79</w:t>
      </w:r>
    </w:p>
    <w:p w14:paraId="468205DD" w14:textId="77777777" w:rsidR="00A96366" w:rsidRPr="00B352E8" w:rsidRDefault="00A96366" w:rsidP="000661CC">
      <w:pPr>
        <w:jc w:val="center"/>
        <w:rPr>
          <w:rFonts w:asciiTheme="minorHAnsi" w:hAnsiTheme="minorHAnsi"/>
          <w:caps/>
          <w:color w:val="000000"/>
        </w:rPr>
      </w:pPr>
    </w:p>
    <w:p w14:paraId="0527CBC0" w14:textId="6FCDFD25" w:rsidR="007E1BE9" w:rsidRPr="00E4432A" w:rsidRDefault="006D3438" w:rsidP="00E720FB">
      <w:pPr>
        <w:tabs>
          <w:tab w:val="left" w:pos="480"/>
        </w:tabs>
        <w:spacing w:after="120"/>
        <w:rPr>
          <w:rFonts w:asciiTheme="minorHAnsi" w:hAnsiTheme="minorHAnsi"/>
        </w:rPr>
      </w:pPr>
      <w:r w:rsidRPr="00E4432A">
        <w:rPr>
          <w:rFonts w:asciiTheme="minorHAnsi" w:hAnsiTheme="minorHAnsi"/>
          <w:b/>
        </w:rPr>
        <w:t>Canton, Ohio</w:t>
      </w:r>
      <w:r w:rsidRPr="00E4432A">
        <w:rPr>
          <w:rFonts w:asciiTheme="minorHAnsi" w:hAnsiTheme="minorHAnsi"/>
          <w:i/>
        </w:rPr>
        <w:t xml:space="preserve"> </w:t>
      </w:r>
      <w:r w:rsidRPr="00E4432A">
        <w:rPr>
          <w:rFonts w:asciiTheme="minorHAnsi" w:hAnsiTheme="minorHAnsi"/>
        </w:rPr>
        <w:t>(</w:t>
      </w:r>
      <w:r w:rsidR="008D1BF1">
        <w:rPr>
          <w:rFonts w:asciiTheme="minorHAnsi" w:hAnsiTheme="minorHAnsi"/>
          <w:b/>
          <w:u w:val="single"/>
        </w:rPr>
        <w:t>June 9</w:t>
      </w:r>
      <w:r w:rsidR="009E3AE1" w:rsidRPr="00E4432A">
        <w:rPr>
          <w:rFonts w:asciiTheme="minorHAnsi" w:hAnsiTheme="minorHAnsi"/>
          <w:b/>
          <w:u w:val="single"/>
        </w:rPr>
        <w:t xml:space="preserve">, </w:t>
      </w:r>
      <w:r w:rsidRPr="00E4432A">
        <w:rPr>
          <w:rFonts w:asciiTheme="minorHAnsi" w:hAnsiTheme="minorHAnsi"/>
          <w:b/>
          <w:u w:val="single"/>
        </w:rPr>
        <w:t>201</w:t>
      </w:r>
      <w:r w:rsidR="005E0DAD" w:rsidRPr="00E4432A">
        <w:rPr>
          <w:rFonts w:asciiTheme="minorHAnsi" w:hAnsiTheme="minorHAnsi"/>
          <w:b/>
          <w:u w:val="single"/>
        </w:rPr>
        <w:t>7</w:t>
      </w:r>
      <w:r w:rsidRPr="00E4432A">
        <w:rPr>
          <w:rFonts w:asciiTheme="minorHAnsi" w:hAnsiTheme="minorHAnsi"/>
          <w:b/>
        </w:rPr>
        <w:t>)</w:t>
      </w:r>
      <w:r w:rsidRPr="00E4432A">
        <w:rPr>
          <w:rFonts w:asciiTheme="minorHAnsi" w:hAnsiTheme="minorHAnsi"/>
        </w:rPr>
        <w:t xml:space="preserve"> The Board of Directors of the Sisters of Charity Foundation of Canton has announced </w:t>
      </w:r>
      <w:r w:rsidR="005335C0" w:rsidRPr="00F970F4">
        <w:rPr>
          <w:rFonts w:asciiTheme="minorHAnsi" w:hAnsiTheme="minorHAnsi"/>
          <w:b/>
          <w:u w:val="single"/>
        </w:rPr>
        <w:t>$</w:t>
      </w:r>
      <w:r w:rsidR="008D1BF1">
        <w:rPr>
          <w:rFonts w:asciiTheme="minorHAnsi" w:hAnsiTheme="minorHAnsi"/>
          <w:b/>
          <w:u w:val="single"/>
        </w:rPr>
        <w:t>679,1</w:t>
      </w:r>
      <w:r w:rsidR="00B00511" w:rsidRPr="00E4432A">
        <w:rPr>
          <w:rFonts w:asciiTheme="minorHAnsi" w:hAnsiTheme="minorHAnsi"/>
          <w:b/>
          <w:u w:val="single"/>
        </w:rPr>
        <w:t>79</w:t>
      </w:r>
      <w:r w:rsidRPr="00E4432A">
        <w:rPr>
          <w:rFonts w:asciiTheme="minorHAnsi" w:hAnsiTheme="minorHAnsi"/>
        </w:rPr>
        <w:t xml:space="preserve"> in grants for the</w:t>
      </w:r>
      <w:r w:rsidR="005335C0" w:rsidRPr="00E4432A">
        <w:rPr>
          <w:rFonts w:asciiTheme="minorHAnsi" w:hAnsiTheme="minorHAnsi"/>
        </w:rPr>
        <w:t xml:space="preserve"> </w:t>
      </w:r>
      <w:r w:rsidR="00B12F8C" w:rsidRPr="00E4432A">
        <w:rPr>
          <w:rFonts w:asciiTheme="minorHAnsi" w:hAnsiTheme="minorHAnsi"/>
        </w:rPr>
        <w:t>first</w:t>
      </w:r>
      <w:r w:rsidRPr="00E4432A">
        <w:rPr>
          <w:rFonts w:asciiTheme="minorHAnsi" w:hAnsiTheme="minorHAnsi"/>
        </w:rPr>
        <w:t xml:space="preserve"> and </w:t>
      </w:r>
      <w:r w:rsidR="00B12F8C" w:rsidRPr="00E4432A">
        <w:rPr>
          <w:rFonts w:asciiTheme="minorHAnsi" w:hAnsiTheme="minorHAnsi"/>
        </w:rPr>
        <w:t>second</w:t>
      </w:r>
      <w:r w:rsidRPr="00E4432A">
        <w:rPr>
          <w:rFonts w:asciiTheme="minorHAnsi" w:hAnsiTheme="minorHAnsi"/>
        </w:rPr>
        <w:t xml:space="preserve"> quarters of 201</w:t>
      </w:r>
      <w:r w:rsidR="00B00511" w:rsidRPr="00E4432A">
        <w:rPr>
          <w:rFonts w:asciiTheme="minorHAnsi" w:hAnsiTheme="minorHAnsi"/>
        </w:rPr>
        <w:t>7</w:t>
      </w:r>
      <w:r w:rsidRPr="00E4432A">
        <w:rPr>
          <w:rFonts w:asciiTheme="minorHAnsi" w:hAnsiTheme="minorHAnsi"/>
        </w:rPr>
        <w:t>.</w:t>
      </w:r>
      <w:r w:rsidR="00563751" w:rsidRPr="00E4432A">
        <w:rPr>
          <w:rFonts w:asciiTheme="minorHAnsi" w:hAnsiTheme="minorHAnsi"/>
        </w:rPr>
        <w:t xml:space="preserve"> </w:t>
      </w:r>
    </w:p>
    <w:p w14:paraId="6A807CDF" w14:textId="27604308" w:rsidR="00633E1A" w:rsidRPr="00633E1A" w:rsidRDefault="00F56F8A" w:rsidP="00633E1A">
      <w:pPr>
        <w:spacing w:after="120"/>
        <w:rPr>
          <w:rFonts w:asciiTheme="minorHAnsi" w:hAnsiTheme="minorHAnsi"/>
        </w:rPr>
      </w:pPr>
      <w:r w:rsidRPr="00E4432A">
        <w:rPr>
          <w:rFonts w:asciiTheme="minorHAnsi" w:hAnsiTheme="minorHAnsi"/>
        </w:rPr>
        <w:t xml:space="preserve">According to </w:t>
      </w:r>
      <w:r w:rsidR="00EF48C0" w:rsidRPr="00E4432A">
        <w:rPr>
          <w:rFonts w:asciiTheme="minorHAnsi" w:hAnsiTheme="minorHAnsi"/>
        </w:rPr>
        <w:t xml:space="preserve">Foundation President </w:t>
      </w:r>
      <w:r w:rsidRPr="00E4432A">
        <w:rPr>
          <w:rFonts w:asciiTheme="minorHAnsi" w:hAnsiTheme="minorHAnsi"/>
        </w:rPr>
        <w:t xml:space="preserve">Joni Close, </w:t>
      </w:r>
      <w:r w:rsidR="006D3438" w:rsidRPr="00E4432A">
        <w:rPr>
          <w:rFonts w:asciiTheme="minorHAnsi" w:hAnsiTheme="minorHAnsi"/>
        </w:rPr>
        <w:t>“</w:t>
      </w:r>
      <w:r w:rsidR="00C46A39" w:rsidRPr="00E4432A">
        <w:rPr>
          <w:rFonts w:asciiTheme="minorHAnsi" w:hAnsiTheme="minorHAnsi"/>
        </w:rPr>
        <w:t xml:space="preserve">The Sisters of Charity Foundation </w:t>
      </w:r>
      <w:r w:rsidR="00E4432A">
        <w:rPr>
          <w:rFonts w:asciiTheme="minorHAnsi" w:hAnsiTheme="minorHAnsi"/>
        </w:rPr>
        <w:t xml:space="preserve">is celebrating 20 years since </w:t>
      </w:r>
      <w:r w:rsidR="00CB4A43">
        <w:rPr>
          <w:rFonts w:asciiTheme="minorHAnsi" w:hAnsiTheme="minorHAnsi"/>
        </w:rPr>
        <w:t xml:space="preserve">it was established by </w:t>
      </w:r>
      <w:r w:rsidR="00E4432A">
        <w:rPr>
          <w:rFonts w:asciiTheme="minorHAnsi" w:hAnsiTheme="minorHAnsi"/>
        </w:rPr>
        <w:t xml:space="preserve">the Sisters of Charity of St. Augustine. We plan to continue our efforts to improve the quality of life for </w:t>
      </w:r>
      <w:r w:rsidR="00CB4A43">
        <w:rPr>
          <w:rFonts w:asciiTheme="minorHAnsi" w:hAnsiTheme="minorHAnsi"/>
        </w:rPr>
        <w:t xml:space="preserve">our community’s </w:t>
      </w:r>
      <w:r w:rsidR="00E4432A">
        <w:rPr>
          <w:rFonts w:asciiTheme="minorHAnsi" w:hAnsiTheme="minorHAnsi"/>
        </w:rPr>
        <w:t>poor and underserved for many years to come. Our 20</w:t>
      </w:r>
      <w:r w:rsidR="00E4432A" w:rsidRPr="00E4432A">
        <w:rPr>
          <w:rFonts w:asciiTheme="minorHAnsi" w:hAnsiTheme="minorHAnsi"/>
          <w:vertAlign w:val="superscript"/>
        </w:rPr>
        <w:t>th</w:t>
      </w:r>
      <w:r w:rsidR="00E4432A">
        <w:rPr>
          <w:rFonts w:asciiTheme="minorHAnsi" w:hAnsiTheme="minorHAnsi"/>
        </w:rPr>
        <w:t xml:space="preserve"> anniversary theme was taken from a Mother Theresa quote: </w:t>
      </w:r>
      <w:r w:rsidR="00E4432A" w:rsidRPr="00E4432A">
        <w:rPr>
          <w:rFonts w:asciiTheme="minorHAnsi" w:hAnsiTheme="minorHAnsi"/>
          <w:i/>
        </w:rPr>
        <w:t>Together</w:t>
      </w:r>
      <w:r w:rsidR="004443EA">
        <w:rPr>
          <w:rFonts w:asciiTheme="minorHAnsi" w:hAnsiTheme="minorHAnsi"/>
          <w:i/>
        </w:rPr>
        <w:t>,</w:t>
      </w:r>
      <w:r w:rsidR="00E4432A" w:rsidRPr="00E4432A">
        <w:rPr>
          <w:rFonts w:asciiTheme="minorHAnsi" w:hAnsiTheme="minorHAnsi"/>
          <w:i/>
        </w:rPr>
        <w:t xml:space="preserve"> we can do great things</w:t>
      </w:r>
      <w:r w:rsidR="00E4432A">
        <w:rPr>
          <w:rFonts w:asciiTheme="minorHAnsi" w:hAnsiTheme="minorHAnsi"/>
        </w:rPr>
        <w:t>.</w:t>
      </w:r>
      <w:r w:rsidR="004443EA">
        <w:rPr>
          <w:rFonts w:asciiTheme="minorHAnsi" w:hAnsiTheme="minorHAnsi"/>
        </w:rPr>
        <w:t xml:space="preserve"> </w:t>
      </w:r>
      <w:r w:rsidR="00E4432A">
        <w:rPr>
          <w:rFonts w:asciiTheme="minorHAnsi" w:hAnsiTheme="minorHAnsi"/>
        </w:rPr>
        <w:t xml:space="preserve">As we continue </w:t>
      </w:r>
      <w:r w:rsidR="004443EA">
        <w:rPr>
          <w:rFonts w:asciiTheme="minorHAnsi" w:hAnsiTheme="minorHAnsi"/>
        </w:rPr>
        <w:t xml:space="preserve">our </w:t>
      </w:r>
      <w:r w:rsidR="00E4432A">
        <w:rPr>
          <w:rFonts w:asciiTheme="minorHAnsi" w:hAnsiTheme="minorHAnsi"/>
        </w:rPr>
        <w:t xml:space="preserve">work </w:t>
      </w:r>
      <w:r w:rsidR="007B64B3" w:rsidRPr="00E4432A">
        <w:rPr>
          <w:rFonts w:asciiTheme="minorHAnsi" w:hAnsiTheme="minorHAnsi"/>
        </w:rPr>
        <w:t xml:space="preserve">on </w:t>
      </w:r>
      <w:r w:rsidR="005C268E" w:rsidRPr="00E4432A">
        <w:rPr>
          <w:rFonts w:asciiTheme="minorHAnsi" w:hAnsiTheme="minorHAnsi"/>
        </w:rPr>
        <w:t>Foundation</w:t>
      </w:r>
      <w:r w:rsidR="007B64B3" w:rsidRPr="00E4432A">
        <w:rPr>
          <w:rFonts w:asciiTheme="minorHAnsi" w:hAnsiTheme="minorHAnsi"/>
        </w:rPr>
        <w:t>-led initiatives in early childhood and homelessness</w:t>
      </w:r>
      <w:r w:rsidR="005C268E" w:rsidRPr="00E4432A">
        <w:rPr>
          <w:rFonts w:asciiTheme="minorHAnsi" w:hAnsiTheme="minorHAnsi"/>
        </w:rPr>
        <w:t xml:space="preserve">; </w:t>
      </w:r>
      <w:r w:rsidR="007B64B3" w:rsidRPr="00E4432A">
        <w:rPr>
          <w:rFonts w:asciiTheme="minorHAnsi" w:hAnsiTheme="minorHAnsi"/>
        </w:rPr>
        <w:t>strategic collaborations in employment, leadership development, bullying prevention, food security, and infant mortality</w:t>
      </w:r>
      <w:r w:rsidR="005C268E" w:rsidRPr="00E4432A">
        <w:rPr>
          <w:rFonts w:asciiTheme="minorHAnsi" w:hAnsiTheme="minorHAnsi"/>
        </w:rPr>
        <w:t xml:space="preserve">; </w:t>
      </w:r>
      <w:r w:rsidR="00E4432A">
        <w:rPr>
          <w:rFonts w:asciiTheme="minorHAnsi" w:hAnsiTheme="minorHAnsi"/>
        </w:rPr>
        <w:t xml:space="preserve">and </w:t>
      </w:r>
      <w:r w:rsidR="005C268E" w:rsidRPr="00E4432A">
        <w:rPr>
          <w:rFonts w:asciiTheme="minorHAnsi" w:hAnsiTheme="minorHAnsi"/>
        </w:rPr>
        <w:t xml:space="preserve">other </w:t>
      </w:r>
      <w:r w:rsidR="007B64B3" w:rsidRPr="00E4432A">
        <w:rPr>
          <w:rFonts w:asciiTheme="minorHAnsi" w:hAnsiTheme="minorHAnsi"/>
        </w:rPr>
        <w:t>community</w:t>
      </w:r>
      <w:r w:rsidR="005C268E" w:rsidRPr="00E4432A">
        <w:rPr>
          <w:rFonts w:asciiTheme="minorHAnsi" w:hAnsiTheme="minorHAnsi"/>
        </w:rPr>
        <w:t xml:space="preserve"> needs</w:t>
      </w:r>
      <w:r w:rsidR="007B64B3" w:rsidRPr="00E4432A">
        <w:rPr>
          <w:rFonts w:asciiTheme="minorHAnsi" w:hAnsiTheme="minorHAnsi"/>
        </w:rPr>
        <w:t xml:space="preserve"> through our responsive grantmaking programs</w:t>
      </w:r>
      <w:r w:rsidR="004443EA">
        <w:rPr>
          <w:rFonts w:asciiTheme="minorHAnsi" w:hAnsiTheme="minorHAnsi"/>
        </w:rPr>
        <w:t>,</w:t>
      </w:r>
      <w:r w:rsidR="007F3C40">
        <w:rPr>
          <w:rFonts w:asciiTheme="minorHAnsi" w:hAnsiTheme="minorHAnsi"/>
        </w:rPr>
        <w:t xml:space="preserve"> we recognize that we are blessed with</w:t>
      </w:r>
      <w:r w:rsidR="007B64B3" w:rsidRPr="00E4432A">
        <w:rPr>
          <w:rFonts w:asciiTheme="minorHAnsi" w:hAnsiTheme="minorHAnsi"/>
        </w:rPr>
        <w:t xml:space="preserve"> strong and trusted partners</w:t>
      </w:r>
      <w:r w:rsidR="00E4432A">
        <w:rPr>
          <w:rFonts w:asciiTheme="minorHAnsi" w:hAnsiTheme="minorHAnsi"/>
        </w:rPr>
        <w:t>.”</w:t>
      </w:r>
    </w:p>
    <w:p w14:paraId="3DE42053" w14:textId="77777777" w:rsidR="00D9022F" w:rsidRPr="00B00511" w:rsidRDefault="00A2742F" w:rsidP="000661CC">
      <w:pPr>
        <w:rPr>
          <w:rFonts w:asciiTheme="minorHAnsi" w:hAnsiTheme="minorHAnsi"/>
        </w:rPr>
      </w:pPr>
      <w:r w:rsidRPr="00B00511">
        <w:rPr>
          <w:rFonts w:asciiTheme="minorHAnsi" w:hAnsiTheme="minorHAnsi"/>
        </w:rPr>
        <w:t xml:space="preserve">Grants </w:t>
      </w:r>
      <w:r w:rsidR="00B5368D" w:rsidRPr="00B00511">
        <w:rPr>
          <w:rFonts w:asciiTheme="minorHAnsi" w:hAnsiTheme="minorHAnsi"/>
        </w:rPr>
        <w:t xml:space="preserve">were </w:t>
      </w:r>
      <w:r w:rsidRPr="00B00511">
        <w:rPr>
          <w:rFonts w:asciiTheme="minorHAnsi" w:hAnsiTheme="minorHAnsi"/>
        </w:rPr>
        <w:t xml:space="preserve">awarded </w:t>
      </w:r>
      <w:r w:rsidR="00B5368D" w:rsidRPr="00B00511">
        <w:rPr>
          <w:rFonts w:asciiTheme="minorHAnsi" w:hAnsiTheme="minorHAnsi"/>
        </w:rPr>
        <w:t>to</w:t>
      </w:r>
      <w:r w:rsidRPr="00B00511">
        <w:rPr>
          <w:rFonts w:asciiTheme="minorHAnsi" w:hAnsiTheme="minorHAnsi"/>
        </w:rPr>
        <w:t>:</w:t>
      </w:r>
    </w:p>
    <w:tbl>
      <w:tblPr>
        <w:tblW w:w="9637" w:type="dxa"/>
        <w:tblInd w:w="-6" w:type="dxa"/>
        <w:tblCellMar>
          <w:top w:w="15" w:type="dxa"/>
          <w:bottom w:w="15" w:type="dxa"/>
        </w:tblCellMar>
        <w:tblLook w:val="04A0" w:firstRow="1" w:lastRow="0" w:firstColumn="1" w:lastColumn="0" w:noHBand="0" w:noVBand="1"/>
      </w:tblPr>
      <w:tblGrid>
        <w:gridCol w:w="8509"/>
        <w:gridCol w:w="1128"/>
      </w:tblGrid>
      <w:tr w:rsidR="00B00511" w:rsidRPr="0067216D" w14:paraId="7F170EC5" w14:textId="77777777" w:rsidTr="002B450E">
        <w:trPr>
          <w:trHeight w:val="407"/>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60292F60" w14:textId="01BC17DE" w:rsidR="00B00511" w:rsidRPr="0067216D" w:rsidRDefault="00B00511">
            <w:pPr>
              <w:rPr>
                <w:rFonts w:ascii="Calibri" w:hAnsi="Calibri"/>
                <w:color w:val="000000"/>
              </w:rPr>
            </w:pPr>
            <w:r w:rsidRPr="0067216D">
              <w:rPr>
                <w:rFonts w:ascii="Calibri" w:hAnsi="Calibri"/>
                <w:color w:val="000000"/>
              </w:rPr>
              <w:t xml:space="preserve">Better Future Facilitators, to support </w:t>
            </w:r>
            <w:r w:rsidR="007F3C40" w:rsidRPr="0067216D">
              <w:rPr>
                <w:rFonts w:ascii="Calibri" w:hAnsi="Calibri"/>
                <w:color w:val="000000"/>
              </w:rPr>
              <w:t xml:space="preserve">a </w:t>
            </w:r>
            <w:r w:rsidRPr="0067216D">
              <w:rPr>
                <w:rFonts w:ascii="Calibri" w:hAnsi="Calibri"/>
                <w:color w:val="000000"/>
              </w:rPr>
              <w:t>revolving loan fund</w:t>
            </w:r>
          </w:p>
        </w:tc>
        <w:tc>
          <w:tcPr>
            <w:tcW w:w="1128" w:type="dxa"/>
            <w:tcBorders>
              <w:top w:val="single" w:sz="4" w:space="0" w:color="auto"/>
              <w:left w:val="single" w:sz="4" w:space="0" w:color="auto"/>
              <w:bottom w:val="single" w:sz="4" w:space="0" w:color="auto"/>
              <w:right w:val="single" w:sz="4" w:space="0" w:color="auto"/>
            </w:tcBorders>
            <w:noWrap/>
            <w:hideMark/>
          </w:tcPr>
          <w:p w14:paraId="7B762930" w14:textId="52D0371C" w:rsidR="00B00511" w:rsidRPr="0067216D" w:rsidRDefault="00B00511">
            <w:pPr>
              <w:jc w:val="right"/>
              <w:rPr>
                <w:rFonts w:ascii="Calibri" w:hAnsi="Calibri"/>
                <w:color w:val="000000"/>
              </w:rPr>
            </w:pPr>
            <w:r w:rsidRPr="0067216D">
              <w:rPr>
                <w:rFonts w:ascii="Calibri" w:hAnsi="Calibri"/>
                <w:color w:val="000000"/>
              </w:rPr>
              <w:t xml:space="preserve"> $5,000 </w:t>
            </w:r>
          </w:p>
        </w:tc>
      </w:tr>
      <w:tr w:rsidR="00B00511" w:rsidRPr="0067216D" w14:paraId="6FB07B23" w14:textId="77777777" w:rsidTr="002B450E">
        <w:trPr>
          <w:trHeight w:val="330"/>
        </w:trPr>
        <w:tc>
          <w:tcPr>
            <w:tcW w:w="8509" w:type="dxa"/>
            <w:tcBorders>
              <w:top w:val="single" w:sz="4" w:space="0" w:color="auto"/>
              <w:left w:val="single" w:sz="4" w:space="0" w:color="auto"/>
              <w:bottom w:val="nil"/>
              <w:right w:val="single" w:sz="4" w:space="0" w:color="auto"/>
            </w:tcBorders>
            <w:noWrap/>
            <w:tcMar>
              <w:left w:w="43" w:type="dxa"/>
              <w:right w:w="29" w:type="dxa"/>
            </w:tcMar>
            <w:hideMark/>
          </w:tcPr>
          <w:p w14:paraId="329E90FB" w14:textId="07592416" w:rsidR="00B00511" w:rsidRPr="0067216D" w:rsidRDefault="00B00511">
            <w:pPr>
              <w:rPr>
                <w:rFonts w:ascii="Calibri" w:hAnsi="Calibri"/>
                <w:color w:val="000000"/>
              </w:rPr>
            </w:pPr>
            <w:r w:rsidRPr="0067216D">
              <w:rPr>
                <w:rFonts w:ascii="Calibri" w:hAnsi="Calibri"/>
                <w:color w:val="000000"/>
              </w:rPr>
              <w:t xml:space="preserve">Canton Calvary Mission, to </w:t>
            </w:r>
            <w:r w:rsidR="007F3C40" w:rsidRPr="0067216D">
              <w:rPr>
                <w:rFonts w:ascii="Calibri" w:hAnsi="Calibri"/>
                <w:color w:val="000000"/>
              </w:rPr>
              <w:t>help with</w:t>
            </w:r>
            <w:r w:rsidRPr="0067216D">
              <w:rPr>
                <w:rFonts w:ascii="Calibri" w:hAnsi="Calibri"/>
                <w:color w:val="000000"/>
              </w:rPr>
              <w:t xml:space="preserve"> storm </w:t>
            </w:r>
            <w:r w:rsidR="00207AD2" w:rsidRPr="0067216D">
              <w:rPr>
                <w:rFonts w:ascii="Calibri" w:hAnsi="Calibri"/>
                <w:color w:val="000000"/>
              </w:rPr>
              <w:t xml:space="preserve">damage </w:t>
            </w:r>
            <w:r w:rsidRPr="0067216D">
              <w:rPr>
                <w:rFonts w:ascii="Calibri" w:hAnsi="Calibri"/>
                <w:color w:val="000000"/>
              </w:rPr>
              <w:t>repairs</w:t>
            </w:r>
          </w:p>
        </w:tc>
        <w:tc>
          <w:tcPr>
            <w:tcW w:w="1128" w:type="dxa"/>
            <w:tcBorders>
              <w:top w:val="single" w:sz="4" w:space="0" w:color="auto"/>
              <w:left w:val="single" w:sz="4" w:space="0" w:color="auto"/>
              <w:bottom w:val="nil"/>
              <w:right w:val="single" w:sz="4" w:space="0" w:color="auto"/>
            </w:tcBorders>
            <w:noWrap/>
            <w:hideMark/>
          </w:tcPr>
          <w:p w14:paraId="36BF9B2A" w14:textId="584025EE" w:rsidR="00B00511" w:rsidRPr="0067216D" w:rsidRDefault="00B00511">
            <w:pPr>
              <w:jc w:val="right"/>
              <w:rPr>
                <w:rFonts w:ascii="Calibri" w:hAnsi="Calibri"/>
                <w:color w:val="000000"/>
              </w:rPr>
            </w:pPr>
            <w:r w:rsidRPr="0067216D">
              <w:rPr>
                <w:rFonts w:ascii="Calibri" w:hAnsi="Calibri"/>
                <w:color w:val="000000"/>
              </w:rPr>
              <w:t xml:space="preserve"> $5,000 </w:t>
            </w:r>
          </w:p>
        </w:tc>
      </w:tr>
      <w:tr w:rsidR="00B00511" w:rsidRPr="0067216D" w14:paraId="24C83ACC" w14:textId="77777777" w:rsidTr="002B450E">
        <w:trPr>
          <w:trHeight w:val="659"/>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6070E898" w14:textId="689BD26F" w:rsidR="00B00511" w:rsidRPr="0067216D" w:rsidRDefault="00B00511">
            <w:pPr>
              <w:rPr>
                <w:rFonts w:ascii="Calibri" w:hAnsi="Calibri"/>
                <w:color w:val="000000"/>
              </w:rPr>
            </w:pPr>
            <w:r w:rsidRPr="0067216D">
              <w:rPr>
                <w:rFonts w:ascii="Calibri" w:hAnsi="Calibri"/>
                <w:color w:val="000000"/>
              </w:rPr>
              <w:t>Canton City Health Department, to support evaluation of Stark County’s effort to reduce infant mortality</w:t>
            </w:r>
          </w:p>
        </w:tc>
        <w:tc>
          <w:tcPr>
            <w:tcW w:w="1128" w:type="dxa"/>
            <w:tcBorders>
              <w:top w:val="single" w:sz="4" w:space="0" w:color="auto"/>
              <w:left w:val="single" w:sz="4" w:space="0" w:color="auto"/>
              <w:bottom w:val="single" w:sz="4" w:space="0" w:color="auto"/>
              <w:right w:val="single" w:sz="4" w:space="0" w:color="auto"/>
            </w:tcBorders>
            <w:noWrap/>
            <w:hideMark/>
          </w:tcPr>
          <w:p w14:paraId="71F37B25" w14:textId="4699F96C" w:rsidR="00B00511" w:rsidRPr="0067216D" w:rsidRDefault="00B00511">
            <w:pPr>
              <w:jc w:val="right"/>
              <w:rPr>
                <w:rFonts w:ascii="Calibri" w:hAnsi="Calibri"/>
                <w:color w:val="000000"/>
              </w:rPr>
            </w:pPr>
            <w:r w:rsidRPr="0067216D">
              <w:rPr>
                <w:rFonts w:ascii="Calibri" w:hAnsi="Calibri"/>
                <w:color w:val="000000"/>
              </w:rPr>
              <w:t xml:space="preserve">  $13,500 </w:t>
            </w:r>
          </w:p>
        </w:tc>
      </w:tr>
      <w:tr w:rsidR="00B00511" w:rsidRPr="0067216D" w14:paraId="67129158" w14:textId="77777777" w:rsidTr="002B450E">
        <w:trPr>
          <w:trHeight w:val="659"/>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30845D6E" w14:textId="63237773" w:rsidR="00B00511" w:rsidRPr="0067216D" w:rsidRDefault="00B00511">
            <w:pPr>
              <w:rPr>
                <w:rFonts w:ascii="Calibri" w:hAnsi="Calibri"/>
                <w:color w:val="000000"/>
              </w:rPr>
            </w:pPr>
            <w:r w:rsidRPr="0067216D">
              <w:rPr>
                <w:rFonts w:ascii="Calibri" w:hAnsi="Calibri"/>
                <w:color w:val="000000"/>
              </w:rPr>
              <w:t xml:space="preserve">Carroll </w:t>
            </w:r>
            <w:r w:rsidR="007F3C40" w:rsidRPr="0067216D">
              <w:rPr>
                <w:rFonts w:ascii="Calibri" w:hAnsi="Calibri"/>
                <w:color w:val="000000"/>
              </w:rPr>
              <w:t xml:space="preserve">County </w:t>
            </w:r>
            <w:r w:rsidRPr="0067216D">
              <w:rPr>
                <w:rFonts w:ascii="Calibri" w:hAnsi="Calibri"/>
                <w:color w:val="000000"/>
              </w:rPr>
              <w:t xml:space="preserve">Council </w:t>
            </w:r>
            <w:r w:rsidR="007F3C40" w:rsidRPr="0067216D">
              <w:rPr>
                <w:rFonts w:ascii="Calibri" w:hAnsi="Calibri"/>
                <w:color w:val="000000"/>
              </w:rPr>
              <w:t>on</w:t>
            </w:r>
            <w:r w:rsidRPr="0067216D">
              <w:rPr>
                <w:rFonts w:ascii="Calibri" w:hAnsi="Calibri"/>
                <w:color w:val="000000"/>
              </w:rPr>
              <w:t xml:space="preserve"> Aging, to support th</w:t>
            </w:r>
            <w:r w:rsidR="00DE480C" w:rsidRPr="0067216D">
              <w:rPr>
                <w:rFonts w:ascii="Calibri" w:hAnsi="Calibri"/>
                <w:color w:val="000000"/>
              </w:rPr>
              <w:t xml:space="preserve">e purchase of a stove for </w:t>
            </w:r>
            <w:r w:rsidR="007F3C40" w:rsidRPr="0067216D">
              <w:rPr>
                <w:rFonts w:ascii="Calibri" w:hAnsi="Calibri"/>
                <w:color w:val="000000"/>
              </w:rPr>
              <w:t xml:space="preserve">its </w:t>
            </w:r>
            <w:r w:rsidRPr="0067216D">
              <w:rPr>
                <w:rFonts w:ascii="Calibri" w:hAnsi="Calibri"/>
                <w:color w:val="000000"/>
              </w:rPr>
              <w:t>meal program</w:t>
            </w:r>
          </w:p>
        </w:tc>
        <w:tc>
          <w:tcPr>
            <w:tcW w:w="1128" w:type="dxa"/>
            <w:tcBorders>
              <w:top w:val="single" w:sz="4" w:space="0" w:color="auto"/>
              <w:left w:val="single" w:sz="4" w:space="0" w:color="auto"/>
              <w:bottom w:val="single" w:sz="4" w:space="0" w:color="auto"/>
              <w:right w:val="single" w:sz="4" w:space="0" w:color="auto"/>
            </w:tcBorders>
            <w:noWrap/>
            <w:hideMark/>
          </w:tcPr>
          <w:p w14:paraId="02C55320" w14:textId="1C028844" w:rsidR="00B00511" w:rsidRPr="0067216D" w:rsidRDefault="00B00511">
            <w:pPr>
              <w:jc w:val="right"/>
              <w:rPr>
                <w:rFonts w:ascii="Calibri" w:hAnsi="Calibri"/>
                <w:color w:val="000000"/>
              </w:rPr>
            </w:pPr>
            <w:r w:rsidRPr="0067216D">
              <w:rPr>
                <w:rFonts w:ascii="Calibri" w:hAnsi="Calibri"/>
                <w:color w:val="000000"/>
              </w:rPr>
              <w:t xml:space="preserve">$ 9,600 </w:t>
            </w:r>
          </w:p>
        </w:tc>
      </w:tr>
      <w:tr w:rsidR="00B00511" w:rsidRPr="0067216D" w14:paraId="1A0A5326" w14:textId="77777777" w:rsidTr="002B450E">
        <w:trPr>
          <w:trHeight w:val="686"/>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4E5EC8F1" w14:textId="097160FD" w:rsidR="00B00511" w:rsidRPr="0067216D" w:rsidRDefault="00B00511">
            <w:pPr>
              <w:rPr>
                <w:rFonts w:ascii="Calibri" w:hAnsi="Calibri"/>
                <w:color w:val="000000"/>
              </w:rPr>
            </w:pPr>
            <w:r w:rsidRPr="0067216D">
              <w:rPr>
                <w:rFonts w:ascii="Calibri" w:hAnsi="Calibri"/>
                <w:color w:val="000000"/>
              </w:rPr>
              <w:t>Child and Adolescent Behavioral Health, to support the Medical Department Redesign, over two-and-a-half years</w:t>
            </w:r>
          </w:p>
        </w:tc>
        <w:tc>
          <w:tcPr>
            <w:tcW w:w="1128" w:type="dxa"/>
            <w:tcBorders>
              <w:top w:val="single" w:sz="4" w:space="0" w:color="auto"/>
              <w:left w:val="single" w:sz="4" w:space="0" w:color="auto"/>
              <w:bottom w:val="single" w:sz="4" w:space="0" w:color="auto"/>
              <w:right w:val="single" w:sz="4" w:space="0" w:color="auto"/>
            </w:tcBorders>
            <w:noWrap/>
            <w:hideMark/>
          </w:tcPr>
          <w:p w14:paraId="7C9C7A3C" w14:textId="49EE09A5" w:rsidR="00B00511" w:rsidRPr="0067216D" w:rsidRDefault="00B00511">
            <w:pPr>
              <w:jc w:val="right"/>
              <w:rPr>
                <w:rFonts w:ascii="Calibri" w:hAnsi="Calibri"/>
                <w:color w:val="000000"/>
              </w:rPr>
            </w:pPr>
            <w:r w:rsidRPr="0067216D">
              <w:rPr>
                <w:rFonts w:ascii="Calibri" w:hAnsi="Calibri"/>
                <w:color w:val="000000"/>
              </w:rPr>
              <w:t xml:space="preserve">$161,925 </w:t>
            </w:r>
          </w:p>
        </w:tc>
      </w:tr>
      <w:tr w:rsidR="00B00511" w:rsidRPr="0067216D" w14:paraId="229F4467" w14:textId="77777777" w:rsidTr="002B450E">
        <w:trPr>
          <w:trHeight w:val="749"/>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19249C51" w14:textId="07DAFE67" w:rsidR="00B00511" w:rsidRPr="0067216D" w:rsidRDefault="00B00511">
            <w:pPr>
              <w:rPr>
                <w:rFonts w:ascii="Calibri" w:hAnsi="Calibri"/>
                <w:color w:val="000000"/>
              </w:rPr>
            </w:pPr>
            <w:r w:rsidRPr="0067216D">
              <w:rPr>
                <w:rFonts w:ascii="Calibri" w:hAnsi="Calibri"/>
                <w:color w:val="000000"/>
              </w:rPr>
              <w:t xml:space="preserve">CommQuest Services, Inc., </w:t>
            </w:r>
            <w:r w:rsidR="00DE480C" w:rsidRPr="0067216D">
              <w:rPr>
                <w:rFonts w:ascii="Calibri" w:hAnsi="Calibri"/>
                <w:color w:val="000000"/>
              </w:rPr>
              <w:t>t</w:t>
            </w:r>
            <w:r w:rsidR="007F3C40" w:rsidRPr="0067216D">
              <w:rPr>
                <w:rFonts w:ascii="Calibri" w:hAnsi="Calibri"/>
                <w:color w:val="000000"/>
              </w:rPr>
              <w:t>o support the SHAPE (S</w:t>
            </w:r>
            <w:r w:rsidRPr="0067216D">
              <w:rPr>
                <w:rFonts w:ascii="Calibri" w:hAnsi="Calibri"/>
                <w:color w:val="000000"/>
              </w:rPr>
              <w:t>ustain Housing and Prevent Eviction) Program, over two years</w:t>
            </w:r>
          </w:p>
        </w:tc>
        <w:tc>
          <w:tcPr>
            <w:tcW w:w="1128" w:type="dxa"/>
            <w:tcBorders>
              <w:top w:val="single" w:sz="4" w:space="0" w:color="auto"/>
              <w:left w:val="single" w:sz="4" w:space="0" w:color="auto"/>
              <w:bottom w:val="single" w:sz="4" w:space="0" w:color="auto"/>
              <w:right w:val="single" w:sz="4" w:space="0" w:color="auto"/>
            </w:tcBorders>
            <w:noWrap/>
            <w:hideMark/>
          </w:tcPr>
          <w:p w14:paraId="4FAC5E02" w14:textId="5FE03F81" w:rsidR="00B00511" w:rsidRPr="0067216D" w:rsidRDefault="00B00511">
            <w:pPr>
              <w:jc w:val="right"/>
              <w:rPr>
                <w:rFonts w:ascii="Calibri" w:hAnsi="Calibri"/>
                <w:color w:val="000000"/>
              </w:rPr>
            </w:pPr>
            <w:r w:rsidRPr="0067216D">
              <w:rPr>
                <w:rFonts w:ascii="Calibri" w:hAnsi="Calibri"/>
                <w:color w:val="000000"/>
              </w:rPr>
              <w:t xml:space="preserve">$ 80,715 </w:t>
            </w:r>
          </w:p>
        </w:tc>
      </w:tr>
      <w:tr w:rsidR="00B00511" w:rsidRPr="0067216D" w14:paraId="1C5474DC" w14:textId="77777777" w:rsidTr="002B450E">
        <w:trPr>
          <w:trHeight w:val="677"/>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530FD671" w14:textId="640B2F22" w:rsidR="00B00511" w:rsidRPr="0067216D" w:rsidRDefault="00B00511">
            <w:pPr>
              <w:rPr>
                <w:rFonts w:ascii="Calibri" w:hAnsi="Calibri"/>
                <w:color w:val="000000"/>
              </w:rPr>
            </w:pPr>
            <w:r w:rsidRPr="0067216D">
              <w:rPr>
                <w:rFonts w:ascii="Calibri" w:hAnsi="Calibri"/>
                <w:color w:val="000000"/>
              </w:rPr>
              <w:t>CommQuest Services, Inc., to support a staff member's attendance at the National Alliance to End Homelessness conference in Washington, DC</w:t>
            </w:r>
          </w:p>
        </w:tc>
        <w:tc>
          <w:tcPr>
            <w:tcW w:w="1128" w:type="dxa"/>
            <w:tcBorders>
              <w:top w:val="single" w:sz="4" w:space="0" w:color="auto"/>
              <w:left w:val="single" w:sz="4" w:space="0" w:color="auto"/>
              <w:bottom w:val="single" w:sz="4" w:space="0" w:color="auto"/>
              <w:right w:val="single" w:sz="4" w:space="0" w:color="auto"/>
            </w:tcBorders>
            <w:noWrap/>
            <w:hideMark/>
          </w:tcPr>
          <w:p w14:paraId="771FDC54" w14:textId="1AC899F0" w:rsidR="00B00511" w:rsidRPr="0067216D" w:rsidRDefault="00B00511">
            <w:pPr>
              <w:jc w:val="right"/>
              <w:rPr>
                <w:rFonts w:ascii="Calibri" w:hAnsi="Calibri"/>
                <w:color w:val="000000"/>
              </w:rPr>
            </w:pPr>
            <w:r w:rsidRPr="0067216D">
              <w:rPr>
                <w:rFonts w:ascii="Calibri" w:hAnsi="Calibri"/>
                <w:color w:val="000000"/>
              </w:rPr>
              <w:t xml:space="preserve">$1,000 </w:t>
            </w:r>
          </w:p>
        </w:tc>
      </w:tr>
      <w:tr w:rsidR="00B00511" w:rsidRPr="0067216D" w14:paraId="714DCBCC" w14:textId="77777777" w:rsidTr="002B450E">
        <w:trPr>
          <w:trHeight w:val="668"/>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6F13D697" w14:textId="686DF01E" w:rsidR="00B00511" w:rsidRPr="0067216D" w:rsidRDefault="00B00511">
            <w:pPr>
              <w:rPr>
                <w:rFonts w:ascii="Calibri" w:hAnsi="Calibri"/>
                <w:color w:val="000000"/>
              </w:rPr>
            </w:pPr>
            <w:r w:rsidRPr="0067216D">
              <w:rPr>
                <w:rFonts w:ascii="Calibri" w:hAnsi="Calibri"/>
                <w:color w:val="000000"/>
              </w:rPr>
              <w:t xml:space="preserve">Domestic Violence Project, to </w:t>
            </w:r>
            <w:r w:rsidR="007F3C40" w:rsidRPr="0067216D">
              <w:rPr>
                <w:rFonts w:ascii="Calibri" w:hAnsi="Calibri"/>
                <w:color w:val="000000"/>
              </w:rPr>
              <w:t>provide</w:t>
            </w:r>
            <w:r w:rsidRPr="0067216D">
              <w:rPr>
                <w:rFonts w:ascii="Calibri" w:hAnsi="Calibri"/>
                <w:color w:val="000000"/>
              </w:rPr>
              <w:t xml:space="preserve"> start-up </w:t>
            </w:r>
            <w:r w:rsidR="007F3C40" w:rsidRPr="0067216D">
              <w:rPr>
                <w:rFonts w:ascii="Calibri" w:hAnsi="Calibri"/>
                <w:color w:val="000000"/>
              </w:rPr>
              <w:t xml:space="preserve">support </w:t>
            </w:r>
            <w:r w:rsidRPr="0067216D">
              <w:rPr>
                <w:rFonts w:ascii="Calibri" w:hAnsi="Calibri"/>
                <w:color w:val="000000"/>
              </w:rPr>
              <w:t>for the</w:t>
            </w:r>
            <w:r w:rsidRPr="0067216D">
              <w:rPr>
                <w:rFonts w:ascii="Calibri" w:hAnsi="Calibri"/>
                <w:i/>
                <w:color w:val="000000"/>
              </w:rPr>
              <w:t xml:space="preserve"> </w:t>
            </w:r>
            <w:r w:rsidRPr="0067216D">
              <w:rPr>
                <w:rStyle w:val="font271"/>
                <w:i w:val="0"/>
              </w:rPr>
              <w:t>Medical Advocate</w:t>
            </w:r>
            <w:r w:rsidRPr="0067216D">
              <w:rPr>
                <w:rStyle w:val="font271"/>
              </w:rPr>
              <w:t xml:space="preserve"> </w:t>
            </w:r>
            <w:r w:rsidRPr="0067216D">
              <w:rPr>
                <w:rStyle w:val="font111"/>
              </w:rPr>
              <w:t>Program</w:t>
            </w:r>
          </w:p>
        </w:tc>
        <w:tc>
          <w:tcPr>
            <w:tcW w:w="1128" w:type="dxa"/>
            <w:tcBorders>
              <w:top w:val="single" w:sz="4" w:space="0" w:color="auto"/>
              <w:left w:val="single" w:sz="4" w:space="0" w:color="auto"/>
              <w:bottom w:val="single" w:sz="4" w:space="0" w:color="auto"/>
              <w:right w:val="single" w:sz="4" w:space="0" w:color="auto"/>
            </w:tcBorders>
            <w:noWrap/>
            <w:hideMark/>
          </w:tcPr>
          <w:p w14:paraId="4202679D" w14:textId="1CC64510" w:rsidR="00B00511" w:rsidRPr="0067216D" w:rsidRDefault="00B00511">
            <w:pPr>
              <w:jc w:val="right"/>
              <w:rPr>
                <w:rFonts w:ascii="Calibri" w:hAnsi="Calibri"/>
                <w:color w:val="000000"/>
              </w:rPr>
            </w:pPr>
            <w:r w:rsidRPr="0067216D">
              <w:rPr>
                <w:rFonts w:ascii="Calibri" w:hAnsi="Calibri"/>
                <w:color w:val="000000"/>
              </w:rPr>
              <w:t xml:space="preserve"> $34,763 </w:t>
            </w:r>
          </w:p>
        </w:tc>
      </w:tr>
    </w:tbl>
    <w:p w14:paraId="3B3DB5B4" w14:textId="77777777" w:rsidR="0067216D" w:rsidRDefault="0067216D">
      <w:r>
        <w:br w:type="page"/>
      </w:r>
    </w:p>
    <w:tbl>
      <w:tblPr>
        <w:tblW w:w="9637" w:type="dxa"/>
        <w:tblInd w:w="-6" w:type="dxa"/>
        <w:tblCellMar>
          <w:top w:w="15" w:type="dxa"/>
          <w:bottom w:w="15" w:type="dxa"/>
        </w:tblCellMar>
        <w:tblLook w:val="04A0" w:firstRow="1" w:lastRow="0" w:firstColumn="1" w:lastColumn="0" w:noHBand="0" w:noVBand="1"/>
      </w:tblPr>
      <w:tblGrid>
        <w:gridCol w:w="8509"/>
        <w:gridCol w:w="1128"/>
      </w:tblGrid>
      <w:tr w:rsidR="00B00511" w:rsidRPr="0067216D" w14:paraId="41847318"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5090422D" w14:textId="1765E638" w:rsidR="00B00511" w:rsidRPr="0067216D" w:rsidRDefault="00B00511">
            <w:pPr>
              <w:rPr>
                <w:rFonts w:ascii="Calibri" w:hAnsi="Calibri"/>
                <w:color w:val="000000"/>
              </w:rPr>
            </w:pPr>
            <w:r w:rsidRPr="0067216D">
              <w:rPr>
                <w:rFonts w:ascii="Calibri" w:hAnsi="Calibri"/>
                <w:color w:val="000000"/>
              </w:rPr>
              <w:lastRenderedPageBreak/>
              <w:t xml:space="preserve">Fairless Alumni Association, </w:t>
            </w:r>
            <w:r w:rsidR="00DE480C" w:rsidRPr="0067216D">
              <w:rPr>
                <w:rFonts w:ascii="Calibri" w:hAnsi="Calibri"/>
                <w:color w:val="000000"/>
              </w:rPr>
              <w:t>t</w:t>
            </w:r>
            <w:r w:rsidRPr="0067216D">
              <w:rPr>
                <w:rFonts w:ascii="Calibri" w:hAnsi="Calibri"/>
                <w:color w:val="000000"/>
              </w:rPr>
              <w:t xml:space="preserve">o </w:t>
            </w:r>
            <w:r w:rsidR="007F3C40" w:rsidRPr="0067216D">
              <w:rPr>
                <w:rFonts w:ascii="Calibri" w:hAnsi="Calibri"/>
                <w:color w:val="000000"/>
              </w:rPr>
              <w:t>provide matching support for</w:t>
            </w:r>
            <w:r w:rsidRPr="0067216D">
              <w:rPr>
                <w:rFonts w:ascii="Calibri" w:hAnsi="Calibri"/>
                <w:color w:val="000000"/>
              </w:rPr>
              <w:t xml:space="preserve"> the Children's Meal Program, over two years</w:t>
            </w:r>
          </w:p>
        </w:tc>
        <w:tc>
          <w:tcPr>
            <w:tcW w:w="1128" w:type="dxa"/>
            <w:tcBorders>
              <w:top w:val="single" w:sz="4" w:space="0" w:color="auto"/>
              <w:left w:val="single" w:sz="4" w:space="0" w:color="auto"/>
              <w:bottom w:val="single" w:sz="4" w:space="0" w:color="auto"/>
              <w:right w:val="single" w:sz="4" w:space="0" w:color="auto"/>
            </w:tcBorders>
            <w:noWrap/>
            <w:hideMark/>
          </w:tcPr>
          <w:p w14:paraId="5A4FC6A4" w14:textId="7D54251D" w:rsidR="00B00511" w:rsidRPr="0067216D" w:rsidRDefault="00B00511">
            <w:pPr>
              <w:jc w:val="right"/>
              <w:rPr>
                <w:rFonts w:ascii="Calibri" w:hAnsi="Calibri"/>
                <w:color w:val="000000"/>
              </w:rPr>
            </w:pPr>
            <w:r w:rsidRPr="0067216D">
              <w:rPr>
                <w:rFonts w:ascii="Calibri" w:hAnsi="Calibri"/>
                <w:color w:val="000000"/>
              </w:rPr>
              <w:t xml:space="preserve"> $10,000 </w:t>
            </w:r>
          </w:p>
        </w:tc>
      </w:tr>
      <w:tr w:rsidR="00B00511" w:rsidRPr="0067216D" w14:paraId="3794D6A8" w14:textId="77777777" w:rsidTr="00F970F4">
        <w:trPr>
          <w:trHeight w:val="317"/>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114040AE" w14:textId="3F1C5E72" w:rsidR="00B00511" w:rsidRPr="0067216D" w:rsidRDefault="00B00511">
            <w:pPr>
              <w:rPr>
                <w:rFonts w:ascii="Calibri" w:hAnsi="Calibri"/>
                <w:color w:val="000000"/>
              </w:rPr>
            </w:pPr>
            <w:r w:rsidRPr="0067216D">
              <w:rPr>
                <w:rFonts w:ascii="Calibri" w:hAnsi="Calibri"/>
                <w:color w:val="000000"/>
              </w:rPr>
              <w:t xml:space="preserve">First Tee of Canton, to support </w:t>
            </w:r>
            <w:r w:rsidR="007F3C40" w:rsidRPr="0067216D">
              <w:rPr>
                <w:rFonts w:ascii="Calibri" w:hAnsi="Calibri"/>
                <w:color w:val="000000"/>
              </w:rPr>
              <w:t xml:space="preserve">a </w:t>
            </w:r>
            <w:r w:rsidRPr="0067216D">
              <w:rPr>
                <w:rFonts w:ascii="Calibri" w:hAnsi="Calibri"/>
                <w:color w:val="000000"/>
              </w:rPr>
              <w:t>part-time outreach coordinator</w:t>
            </w:r>
          </w:p>
        </w:tc>
        <w:tc>
          <w:tcPr>
            <w:tcW w:w="1128" w:type="dxa"/>
            <w:tcBorders>
              <w:top w:val="single" w:sz="4" w:space="0" w:color="auto"/>
              <w:left w:val="single" w:sz="4" w:space="0" w:color="auto"/>
              <w:bottom w:val="single" w:sz="4" w:space="0" w:color="auto"/>
              <w:right w:val="single" w:sz="4" w:space="0" w:color="auto"/>
            </w:tcBorders>
            <w:noWrap/>
            <w:hideMark/>
          </w:tcPr>
          <w:p w14:paraId="74929CC3" w14:textId="2020D37B" w:rsidR="00B00511" w:rsidRPr="0067216D" w:rsidRDefault="00B00511">
            <w:pPr>
              <w:jc w:val="right"/>
              <w:rPr>
                <w:rFonts w:ascii="Calibri" w:hAnsi="Calibri"/>
                <w:color w:val="000000"/>
              </w:rPr>
            </w:pPr>
            <w:r w:rsidRPr="0067216D">
              <w:rPr>
                <w:rFonts w:ascii="Calibri" w:hAnsi="Calibri"/>
                <w:color w:val="000000"/>
              </w:rPr>
              <w:t xml:space="preserve"> $15,000 </w:t>
            </w:r>
          </w:p>
        </w:tc>
      </w:tr>
      <w:tr w:rsidR="00B00511" w:rsidRPr="0067216D" w14:paraId="22958309"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63FBC192" w14:textId="7077A4AD" w:rsidR="00B00511" w:rsidRPr="0067216D" w:rsidRDefault="00B00511">
            <w:pPr>
              <w:rPr>
                <w:rFonts w:ascii="Calibri" w:hAnsi="Calibri"/>
              </w:rPr>
            </w:pPr>
            <w:r w:rsidRPr="0067216D">
              <w:rPr>
                <w:rFonts w:ascii="Calibri" w:hAnsi="Calibri"/>
              </w:rPr>
              <w:t xml:space="preserve">Hammer and Nails, Inc., </w:t>
            </w:r>
            <w:r w:rsidR="00DE480C" w:rsidRPr="0067216D">
              <w:rPr>
                <w:rFonts w:ascii="Calibri" w:hAnsi="Calibri"/>
                <w:color w:val="000000"/>
              </w:rPr>
              <w:t>t</w:t>
            </w:r>
            <w:r w:rsidRPr="0067216D">
              <w:rPr>
                <w:rFonts w:ascii="Calibri" w:hAnsi="Calibri"/>
                <w:color w:val="000000"/>
              </w:rPr>
              <w:t>o provide ongoing operating support, over two years</w:t>
            </w:r>
          </w:p>
        </w:tc>
        <w:tc>
          <w:tcPr>
            <w:tcW w:w="1128" w:type="dxa"/>
            <w:tcBorders>
              <w:top w:val="single" w:sz="4" w:space="0" w:color="auto"/>
              <w:left w:val="single" w:sz="4" w:space="0" w:color="auto"/>
              <w:bottom w:val="single" w:sz="4" w:space="0" w:color="auto"/>
              <w:right w:val="single" w:sz="4" w:space="0" w:color="auto"/>
            </w:tcBorders>
            <w:noWrap/>
            <w:hideMark/>
          </w:tcPr>
          <w:p w14:paraId="00218FC7" w14:textId="265DD899" w:rsidR="00B00511" w:rsidRPr="0067216D" w:rsidRDefault="00B00511">
            <w:pPr>
              <w:jc w:val="right"/>
              <w:rPr>
                <w:rFonts w:ascii="Calibri" w:hAnsi="Calibri"/>
              </w:rPr>
            </w:pPr>
            <w:r w:rsidRPr="0067216D">
              <w:rPr>
                <w:rFonts w:ascii="Calibri" w:hAnsi="Calibri"/>
              </w:rPr>
              <w:t xml:space="preserve"> $55,000 </w:t>
            </w:r>
          </w:p>
        </w:tc>
      </w:tr>
      <w:tr w:rsidR="00B00511" w:rsidRPr="0067216D" w14:paraId="33F5D717"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5CD0BD85" w14:textId="3F64EC99" w:rsidR="00B00511" w:rsidRPr="0067216D" w:rsidRDefault="00B00511">
            <w:pPr>
              <w:rPr>
                <w:rFonts w:ascii="Calibri" w:hAnsi="Calibri"/>
              </w:rPr>
            </w:pPr>
            <w:r w:rsidRPr="0067216D">
              <w:rPr>
                <w:rFonts w:ascii="Calibri" w:hAnsi="Calibri"/>
              </w:rPr>
              <w:t xml:space="preserve">Hannah's House 119, </w:t>
            </w:r>
            <w:r w:rsidR="00DE480C" w:rsidRPr="0067216D">
              <w:rPr>
                <w:rFonts w:ascii="Calibri" w:hAnsi="Calibri"/>
                <w:color w:val="000000"/>
              </w:rPr>
              <w:t>t</w:t>
            </w:r>
            <w:r w:rsidR="007F3C40" w:rsidRPr="0067216D">
              <w:rPr>
                <w:rFonts w:ascii="Calibri" w:hAnsi="Calibri"/>
                <w:color w:val="000000"/>
              </w:rPr>
              <w:t>o support in-school and after-school mentoring p</w:t>
            </w:r>
            <w:r w:rsidRPr="0067216D">
              <w:rPr>
                <w:rFonts w:ascii="Calibri" w:hAnsi="Calibri"/>
                <w:color w:val="000000"/>
              </w:rPr>
              <w:t>rogram</w:t>
            </w:r>
            <w:r w:rsidR="007F3C40" w:rsidRPr="0067216D">
              <w:rPr>
                <w:rFonts w:ascii="Calibri" w:hAnsi="Calibri"/>
                <w:color w:val="000000"/>
              </w:rPr>
              <w:t>s</w:t>
            </w:r>
          </w:p>
        </w:tc>
        <w:tc>
          <w:tcPr>
            <w:tcW w:w="1128" w:type="dxa"/>
            <w:tcBorders>
              <w:top w:val="single" w:sz="4" w:space="0" w:color="auto"/>
              <w:left w:val="single" w:sz="4" w:space="0" w:color="auto"/>
              <w:bottom w:val="single" w:sz="4" w:space="0" w:color="auto"/>
              <w:right w:val="single" w:sz="4" w:space="0" w:color="auto"/>
            </w:tcBorders>
            <w:noWrap/>
            <w:hideMark/>
          </w:tcPr>
          <w:p w14:paraId="55D05265" w14:textId="3B5DBB3F" w:rsidR="00B00511" w:rsidRPr="0067216D" w:rsidRDefault="00B00511">
            <w:pPr>
              <w:jc w:val="right"/>
              <w:rPr>
                <w:rFonts w:ascii="Calibri" w:hAnsi="Calibri"/>
                <w:color w:val="000000"/>
              </w:rPr>
            </w:pPr>
            <w:r w:rsidRPr="0067216D">
              <w:rPr>
                <w:rFonts w:ascii="Calibri" w:hAnsi="Calibri"/>
                <w:color w:val="000000"/>
              </w:rPr>
              <w:t xml:space="preserve"> $9,525 </w:t>
            </w:r>
          </w:p>
        </w:tc>
      </w:tr>
      <w:tr w:rsidR="00B00511" w:rsidRPr="0067216D" w14:paraId="7CBBC804" w14:textId="77777777" w:rsidTr="00F970F4">
        <w:trPr>
          <w:trHeight w:val="330"/>
        </w:trPr>
        <w:tc>
          <w:tcPr>
            <w:tcW w:w="8509" w:type="dxa"/>
            <w:tcBorders>
              <w:top w:val="single" w:sz="4" w:space="0" w:color="auto"/>
              <w:left w:val="single" w:sz="4" w:space="0" w:color="auto"/>
              <w:bottom w:val="nil"/>
              <w:right w:val="single" w:sz="4" w:space="0" w:color="auto"/>
            </w:tcBorders>
            <w:tcMar>
              <w:left w:w="43" w:type="dxa"/>
              <w:right w:w="29" w:type="dxa"/>
            </w:tcMar>
            <w:hideMark/>
          </w:tcPr>
          <w:p w14:paraId="7949647E" w14:textId="0AC266A5" w:rsidR="00B00511" w:rsidRPr="0067216D" w:rsidRDefault="00DE480C" w:rsidP="00B00511">
            <w:pPr>
              <w:rPr>
                <w:rFonts w:ascii="Calibri" w:hAnsi="Calibri"/>
              </w:rPr>
            </w:pPr>
            <w:r w:rsidRPr="0067216D">
              <w:rPr>
                <w:rFonts w:ascii="Calibri" w:hAnsi="Calibri"/>
                <w:color w:val="000000"/>
              </w:rPr>
              <w:t xml:space="preserve">ICAN Housing, Inc., </w:t>
            </w:r>
            <w:r w:rsidR="007F3C40" w:rsidRPr="0067216D">
              <w:rPr>
                <w:rFonts w:ascii="Calibri" w:hAnsi="Calibri"/>
                <w:color w:val="000000"/>
              </w:rPr>
              <w:t>for capital support for the</w:t>
            </w:r>
            <w:r w:rsidR="00B00511" w:rsidRPr="0067216D">
              <w:rPr>
                <w:rFonts w:ascii="Calibri" w:hAnsi="Calibri"/>
                <w:color w:val="000000"/>
              </w:rPr>
              <w:t xml:space="preserve"> Arbor Ridge permanent supportive housing</w:t>
            </w:r>
            <w:r w:rsidR="007F3C40" w:rsidRPr="0067216D">
              <w:rPr>
                <w:rFonts w:ascii="Calibri" w:hAnsi="Calibri"/>
                <w:color w:val="000000"/>
              </w:rPr>
              <w:t xml:space="preserve"> project</w:t>
            </w:r>
          </w:p>
        </w:tc>
        <w:tc>
          <w:tcPr>
            <w:tcW w:w="1128" w:type="dxa"/>
            <w:tcBorders>
              <w:top w:val="single" w:sz="4" w:space="0" w:color="auto"/>
              <w:left w:val="single" w:sz="4" w:space="0" w:color="auto"/>
              <w:bottom w:val="nil"/>
              <w:right w:val="single" w:sz="4" w:space="0" w:color="auto"/>
            </w:tcBorders>
            <w:noWrap/>
            <w:hideMark/>
          </w:tcPr>
          <w:p w14:paraId="380D9938" w14:textId="0E5ABDBB" w:rsidR="00B00511" w:rsidRPr="0067216D" w:rsidRDefault="00B00511" w:rsidP="00B00511">
            <w:pPr>
              <w:jc w:val="right"/>
              <w:rPr>
                <w:rFonts w:ascii="Calibri" w:hAnsi="Calibri"/>
              </w:rPr>
            </w:pPr>
            <w:r w:rsidRPr="0067216D">
              <w:rPr>
                <w:rFonts w:ascii="Calibri" w:hAnsi="Calibri"/>
              </w:rPr>
              <w:t xml:space="preserve">$100,000 </w:t>
            </w:r>
          </w:p>
        </w:tc>
      </w:tr>
      <w:tr w:rsidR="00B00511" w:rsidRPr="0067216D" w14:paraId="7FACB0FA"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4AF53704" w14:textId="7CB1C326" w:rsidR="00B00511" w:rsidRPr="0067216D" w:rsidRDefault="00B00511" w:rsidP="00B00511">
            <w:pPr>
              <w:rPr>
                <w:rFonts w:ascii="Calibri" w:hAnsi="Calibri"/>
                <w:color w:val="000000"/>
              </w:rPr>
            </w:pPr>
            <w:r w:rsidRPr="0067216D">
              <w:rPr>
                <w:rFonts w:ascii="Calibri" w:hAnsi="Calibri"/>
                <w:color w:val="000000"/>
              </w:rPr>
              <w:t>ICAN Housing, Inc., to support a staff member's attendance at the National Alliance to End Homelessness conference in Washington, DC</w:t>
            </w:r>
          </w:p>
        </w:tc>
        <w:tc>
          <w:tcPr>
            <w:tcW w:w="1128" w:type="dxa"/>
            <w:tcBorders>
              <w:top w:val="single" w:sz="4" w:space="0" w:color="auto"/>
              <w:left w:val="single" w:sz="4" w:space="0" w:color="auto"/>
              <w:bottom w:val="single" w:sz="4" w:space="0" w:color="auto"/>
              <w:right w:val="single" w:sz="4" w:space="0" w:color="auto"/>
            </w:tcBorders>
            <w:noWrap/>
            <w:hideMark/>
          </w:tcPr>
          <w:p w14:paraId="5B2A452D" w14:textId="15578C95" w:rsidR="00B00511" w:rsidRPr="0067216D" w:rsidRDefault="00B00511" w:rsidP="00B00511">
            <w:pPr>
              <w:jc w:val="right"/>
              <w:rPr>
                <w:rFonts w:ascii="Calibri" w:hAnsi="Calibri"/>
                <w:color w:val="000000"/>
              </w:rPr>
            </w:pPr>
            <w:r w:rsidRPr="0067216D">
              <w:rPr>
                <w:rFonts w:ascii="Calibri" w:hAnsi="Calibri"/>
                <w:color w:val="000000"/>
              </w:rPr>
              <w:t xml:space="preserve"> $1,000 </w:t>
            </w:r>
          </w:p>
        </w:tc>
      </w:tr>
      <w:tr w:rsidR="00B00511" w:rsidRPr="0067216D" w14:paraId="65FB66C3"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7B37A51D" w14:textId="678120D5" w:rsidR="00B00511" w:rsidRPr="0067216D" w:rsidRDefault="00B00511" w:rsidP="00B00511">
            <w:pPr>
              <w:rPr>
                <w:rFonts w:ascii="Calibri" w:hAnsi="Calibri"/>
                <w:color w:val="000000"/>
              </w:rPr>
            </w:pPr>
            <w:r w:rsidRPr="0067216D">
              <w:rPr>
                <w:rFonts w:ascii="Calibri" w:hAnsi="Calibri"/>
                <w:color w:val="000000"/>
              </w:rPr>
              <w:t>Refuge of Hope, to support a staff member's attendance at the National Alliance to End Homelessness conference in Washington, DC</w:t>
            </w:r>
          </w:p>
        </w:tc>
        <w:tc>
          <w:tcPr>
            <w:tcW w:w="1128" w:type="dxa"/>
            <w:tcBorders>
              <w:top w:val="single" w:sz="4" w:space="0" w:color="auto"/>
              <w:left w:val="single" w:sz="4" w:space="0" w:color="auto"/>
              <w:bottom w:val="single" w:sz="4" w:space="0" w:color="auto"/>
              <w:right w:val="single" w:sz="4" w:space="0" w:color="auto"/>
            </w:tcBorders>
            <w:noWrap/>
            <w:hideMark/>
          </w:tcPr>
          <w:p w14:paraId="727AA43B" w14:textId="0373524D" w:rsidR="00B00511" w:rsidRPr="0067216D" w:rsidRDefault="00B00511" w:rsidP="00B00511">
            <w:pPr>
              <w:jc w:val="right"/>
              <w:rPr>
                <w:rFonts w:ascii="Calibri" w:hAnsi="Calibri"/>
                <w:color w:val="000000"/>
              </w:rPr>
            </w:pPr>
            <w:r w:rsidRPr="0067216D">
              <w:rPr>
                <w:rFonts w:ascii="Calibri" w:hAnsi="Calibri"/>
                <w:color w:val="000000"/>
              </w:rPr>
              <w:t xml:space="preserve">$ 1,000 </w:t>
            </w:r>
          </w:p>
        </w:tc>
      </w:tr>
      <w:tr w:rsidR="00B00511" w:rsidRPr="0067216D" w14:paraId="708D74EE"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78A24671" w14:textId="040EC1E5" w:rsidR="00B00511" w:rsidRPr="0067216D" w:rsidRDefault="00B00511" w:rsidP="00B00511">
            <w:pPr>
              <w:rPr>
                <w:rFonts w:ascii="Calibri" w:hAnsi="Calibri"/>
                <w:color w:val="000000"/>
              </w:rPr>
            </w:pPr>
            <w:r w:rsidRPr="0067216D">
              <w:rPr>
                <w:rFonts w:ascii="Calibri" w:hAnsi="Calibri"/>
                <w:color w:val="000000"/>
              </w:rPr>
              <w:t xml:space="preserve">St. Anthony/All Saints Parish, to support the </w:t>
            </w:r>
            <w:r w:rsidRPr="00F970F4">
              <w:rPr>
                <w:rFonts w:ascii="Calibri" w:hAnsi="Calibri"/>
                <w:i/>
                <w:color w:val="000000"/>
              </w:rPr>
              <w:t>Building Bridges</w:t>
            </w:r>
            <w:r w:rsidRPr="0067216D">
              <w:rPr>
                <w:rFonts w:ascii="Calibri" w:hAnsi="Calibri"/>
                <w:color w:val="000000"/>
              </w:rPr>
              <w:t xml:space="preserve"> Latino outreach program</w:t>
            </w:r>
            <w:r w:rsidR="009C52E5" w:rsidRPr="0067216D">
              <w:rPr>
                <w:rFonts w:ascii="Calibri" w:hAnsi="Calibri"/>
                <w:color w:val="000000"/>
              </w:rPr>
              <w:t>, over three years</w:t>
            </w:r>
          </w:p>
        </w:tc>
        <w:tc>
          <w:tcPr>
            <w:tcW w:w="1128" w:type="dxa"/>
            <w:tcBorders>
              <w:top w:val="single" w:sz="4" w:space="0" w:color="auto"/>
              <w:left w:val="single" w:sz="4" w:space="0" w:color="auto"/>
              <w:bottom w:val="single" w:sz="4" w:space="0" w:color="auto"/>
              <w:right w:val="single" w:sz="4" w:space="0" w:color="auto"/>
            </w:tcBorders>
            <w:noWrap/>
            <w:hideMark/>
          </w:tcPr>
          <w:p w14:paraId="21B3248A" w14:textId="7A290C77" w:rsidR="00B00511" w:rsidRPr="0067216D" w:rsidRDefault="00B00511" w:rsidP="00B00511">
            <w:pPr>
              <w:jc w:val="right"/>
              <w:rPr>
                <w:rFonts w:ascii="Calibri" w:hAnsi="Calibri"/>
                <w:color w:val="000000"/>
              </w:rPr>
            </w:pPr>
            <w:r w:rsidRPr="0067216D">
              <w:rPr>
                <w:rFonts w:ascii="Calibri" w:hAnsi="Calibri"/>
                <w:color w:val="000000"/>
              </w:rPr>
              <w:t xml:space="preserve"> $45,000 </w:t>
            </w:r>
          </w:p>
        </w:tc>
      </w:tr>
      <w:tr w:rsidR="00B00511" w:rsidRPr="0067216D" w14:paraId="4244CE7F"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7DCBD481" w14:textId="289263CC" w:rsidR="00B00511" w:rsidRPr="0067216D" w:rsidRDefault="007F3C40" w:rsidP="00B00511">
            <w:pPr>
              <w:rPr>
                <w:rFonts w:ascii="Calibri" w:hAnsi="Calibri"/>
              </w:rPr>
            </w:pPr>
            <w:r w:rsidRPr="0067216D">
              <w:rPr>
                <w:rFonts w:ascii="Calibri" w:hAnsi="Calibri"/>
              </w:rPr>
              <w:t>St. John’s</w:t>
            </w:r>
            <w:r w:rsidR="00B00511" w:rsidRPr="0067216D">
              <w:rPr>
                <w:rFonts w:ascii="Calibri" w:hAnsi="Calibri"/>
              </w:rPr>
              <w:t xml:space="preserve"> Villa, </w:t>
            </w:r>
            <w:r w:rsidR="00B00511" w:rsidRPr="0067216D">
              <w:rPr>
                <w:rFonts w:ascii="Calibri" w:hAnsi="Calibri"/>
                <w:color w:val="000000"/>
              </w:rPr>
              <w:t xml:space="preserve">to support the purchase of </w:t>
            </w:r>
            <w:r w:rsidRPr="0067216D">
              <w:rPr>
                <w:rFonts w:ascii="Calibri" w:hAnsi="Calibri"/>
                <w:color w:val="000000"/>
              </w:rPr>
              <w:t>a chairlift</w:t>
            </w:r>
          </w:p>
        </w:tc>
        <w:tc>
          <w:tcPr>
            <w:tcW w:w="1128" w:type="dxa"/>
            <w:tcBorders>
              <w:top w:val="single" w:sz="4" w:space="0" w:color="auto"/>
              <w:left w:val="single" w:sz="4" w:space="0" w:color="auto"/>
              <w:bottom w:val="single" w:sz="4" w:space="0" w:color="auto"/>
              <w:right w:val="single" w:sz="4" w:space="0" w:color="auto"/>
            </w:tcBorders>
            <w:noWrap/>
            <w:hideMark/>
          </w:tcPr>
          <w:p w14:paraId="2EBA75C5" w14:textId="34C603EB" w:rsidR="00B00511" w:rsidRPr="0067216D" w:rsidRDefault="00B00511" w:rsidP="00B00511">
            <w:pPr>
              <w:jc w:val="right"/>
              <w:rPr>
                <w:rFonts w:ascii="Calibri" w:hAnsi="Calibri"/>
                <w:color w:val="000000"/>
              </w:rPr>
            </w:pPr>
            <w:r w:rsidRPr="0067216D">
              <w:rPr>
                <w:rFonts w:ascii="Calibri" w:hAnsi="Calibri"/>
                <w:color w:val="000000"/>
              </w:rPr>
              <w:t xml:space="preserve">$12,440 </w:t>
            </w:r>
          </w:p>
        </w:tc>
      </w:tr>
      <w:tr w:rsidR="00B00511" w:rsidRPr="0067216D" w14:paraId="41B04A6A"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64B2C65C" w14:textId="3D61181A" w:rsidR="00B00511" w:rsidRPr="0067216D" w:rsidRDefault="00B00511">
            <w:pPr>
              <w:rPr>
                <w:rFonts w:ascii="Calibri" w:hAnsi="Calibri"/>
                <w:color w:val="000000"/>
              </w:rPr>
            </w:pPr>
            <w:r w:rsidRPr="0067216D">
              <w:rPr>
                <w:rFonts w:ascii="Calibri" w:hAnsi="Calibri"/>
                <w:color w:val="000000"/>
              </w:rPr>
              <w:t xml:space="preserve">Stark County Educational Service Center, to support </w:t>
            </w:r>
            <w:r w:rsidR="007F3C40" w:rsidRPr="0067216D">
              <w:rPr>
                <w:rFonts w:ascii="Calibri" w:hAnsi="Calibri"/>
                <w:color w:val="000000"/>
              </w:rPr>
              <w:t xml:space="preserve">the </w:t>
            </w:r>
            <w:r w:rsidR="004443EA" w:rsidRPr="0067216D">
              <w:rPr>
                <w:rFonts w:ascii="Calibri" w:hAnsi="Calibri"/>
                <w:i/>
                <w:color w:val="000000"/>
              </w:rPr>
              <w:t>Stark Speaks UP for Kindness</w:t>
            </w:r>
            <w:r w:rsidR="004443EA" w:rsidRPr="0067216D">
              <w:rPr>
                <w:rFonts w:ascii="Calibri" w:hAnsi="Calibri"/>
                <w:color w:val="000000"/>
              </w:rPr>
              <w:t xml:space="preserve"> </w:t>
            </w:r>
            <w:r w:rsidR="007F3C40" w:rsidRPr="0067216D">
              <w:rPr>
                <w:rFonts w:ascii="Calibri" w:hAnsi="Calibri"/>
                <w:color w:val="000000"/>
              </w:rPr>
              <w:t>bullying prevention program</w:t>
            </w:r>
            <w:r w:rsidRPr="0067216D">
              <w:rPr>
                <w:rFonts w:ascii="Calibri" w:hAnsi="Calibri"/>
                <w:color w:val="000000"/>
              </w:rPr>
              <w:t>, over three years</w:t>
            </w:r>
          </w:p>
        </w:tc>
        <w:tc>
          <w:tcPr>
            <w:tcW w:w="1128" w:type="dxa"/>
            <w:tcBorders>
              <w:top w:val="single" w:sz="4" w:space="0" w:color="auto"/>
              <w:left w:val="single" w:sz="4" w:space="0" w:color="auto"/>
              <w:bottom w:val="single" w:sz="4" w:space="0" w:color="auto"/>
              <w:right w:val="single" w:sz="4" w:space="0" w:color="auto"/>
            </w:tcBorders>
            <w:noWrap/>
            <w:hideMark/>
          </w:tcPr>
          <w:p w14:paraId="324FFD2C" w14:textId="2FB05458" w:rsidR="00B00511" w:rsidRPr="0067216D" w:rsidRDefault="00B00511" w:rsidP="00B00511">
            <w:pPr>
              <w:jc w:val="right"/>
              <w:rPr>
                <w:rFonts w:ascii="Calibri" w:hAnsi="Calibri"/>
                <w:color w:val="000000"/>
              </w:rPr>
            </w:pPr>
            <w:r w:rsidRPr="0067216D">
              <w:rPr>
                <w:rFonts w:ascii="Calibri" w:hAnsi="Calibri"/>
                <w:color w:val="000000"/>
              </w:rPr>
              <w:t xml:space="preserve">$69,211 </w:t>
            </w:r>
          </w:p>
        </w:tc>
      </w:tr>
      <w:tr w:rsidR="00B00511" w:rsidRPr="0067216D" w14:paraId="16211C27"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23239EA6" w14:textId="708D057E" w:rsidR="00B00511" w:rsidRPr="0067216D" w:rsidRDefault="00B00511" w:rsidP="00B00511">
            <w:pPr>
              <w:rPr>
                <w:rFonts w:ascii="Calibri" w:hAnsi="Calibri"/>
                <w:color w:val="000000"/>
              </w:rPr>
            </w:pPr>
            <w:r w:rsidRPr="0067216D">
              <w:rPr>
                <w:rFonts w:ascii="Calibri" w:hAnsi="Calibri"/>
                <w:color w:val="000000"/>
              </w:rPr>
              <w:t xml:space="preserve">Stark County Mental Health and Addiction Recovery, </w:t>
            </w:r>
            <w:r w:rsidR="007F3C40" w:rsidRPr="0067216D">
              <w:rPr>
                <w:rFonts w:ascii="Calibri" w:hAnsi="Calibri"/>
                <w:color w:val="000000"/>
              </w:rPr>
              <w:t xml:space="preserve">to support additional nonprofit leadership programs </w:t>
            </w:r>
            <w:r w:rsidRPr="0067216D">
              <w:rPr>
                <w:rFonts w:ascii="Calibri" w:hAnsi="Calibri"/>
                <w:color w:val="000000"/>
              </w:rPr>
              <w:t xml:space="preserve"> </w:t>
            </w:r>
          </w:p>
        </w:tc>
        <w:tc>
          <w:tcPr>
            <w:tcW w:w="1128" w:type="dxa"/>
            <w:tcBorders>
              <w:top w:val="single" w:sz="4" w:space="0" w:color="auto"/>
              <w:left w:val="single" w:sz="4" w:space="0" w:color="auto"/>
              <w:bottom w:val="single" w:sz="4" w:space="0" w:color="auto"/>
              <w:right w:val="single" w:sz="4" w:space="0" w:color="auto"/>
            </w:tcBorders>
            <w:noWrap/>
            <w:hideMark/>
          </w:tcPr>
          <w:p w14:paraId="53343D51" w14:textId="78117032" w:rsidR="00B00511" w:rsidRPr="0067216D" w:rsidRDefault="00B00511" w:rsidP="00B00511">
            <w:pPr>
              <w:jc w:val="right"/>
              <w:rPr>
                <w:rFonts w:ascii="Calibri" w:hAnsi="Calibri"/>
                <w:color w:val="000000"/>
              </w:rPr>
            </w:pPr>
            <w:r w:rsidRPr="0067216D">
              <w:rPr>
                <w:rFonts w:ascii="Calibri" w:hAnsi="Calibri"/>
                <w:color w:val="000000"/>
              </w:rPr>
              <w:t xml:space="preserve"> $22,500 </w:t>
            </w:r>
          </w:p>
        </w:tc>
      </w:tr>
      <w:tr w:rsidR="00B00511" w:rsidRPr="0067216D" w14:paraId="53785566"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0F41C1D6" w14:textId="04B749CE" w:rsidR="00B00511" w:rsidRPr="0067216D" w:rsidRDefault="00B00511" w:rsidP="00B00511">
            <w:pPr>
              <w:rPr>
                <w:rFonts w:ascii="Calibri" w:hAnsi="Calibri"/>
                <w:color w:val="000000"/>
              </w:rPr>
            </w:pPr>
            <w:r w:rsidRPr="0067216D">
              <w:rPr>
                <w:rFonts w:ascii="Calibri" w:hAnsi="Calibri"/>
                <w:color w:val="000000"/>
              </w:rPr>
              <w:t>Stark Metropolitan Housing</w:t>
            </w:r>
            <w:r w:rsidR="004443EA" w:rsidRPr="0067216D">
              <w:rPr>
                <w:rFonts w:ascii="Calibri" w:hAnsi="Calibri"/>
                <w:color w:val="000000"/>
              </w:rPr>
              <w:t xml:space="preserve"> Authority</w:t>
            </w:r>
            <w:r w:rsidRPr="0067216D">
              <w:rPr>
                <w:rFonts w:ascii="Calibri" w:hAnsi="Calibri"/>
                <w:color w:val="000000"/>
              </w:rPr>
              <w:t>, to support a staff member's attendance at the National Alliance to End Homelessness conference in Washington, DC</w:t>
            </w:r>
          </w:p>
        </w:tc>
        <w:tc>
          <w:tcPr>
            <w:tcW w:w="1128" w:type="dxa"/>
            <w:tcBorders>
              <w:top w:val="single" w:sz="4" w:space="0" w:color="auto"/>
              <w:left w:val="single" w:sz="4" w:space="0" w:color="auto"/>
              <w:bottom w:val="single" w:sz="4" w:space="0" w:color="auto"/>
              <w:right w:val="single" w:sz="4" w:space="0" w:color="auto"/>
            </w:tcBorders>
            <w:noWrap/>
            <w:hideMark/>
          </w:tcPr>
          <w:p w14:paraId="2785CF8E" w14:textId="1AA08B56" w:rsidR="00B00511" w:rsidRPr="0067216D" w:rsidRDefault="00B00511" w:rsidP="00B00511">
            <w:pPr>
              <w:jc w:val="right"/>
              <w:rPr>
                <w:rFonts w:ascii="Calibri" w:hAnsi="Calibri"/>
                <w:color w:val="000000"/>
              </w:rPr>
            </w:pPr>
            <w:r w:rsidRPr="0067216D">
              <w:rPr>
                <w:rFonts w:ascii="Calibri" w:hAnsi="Calibri"/>
                <w:color w:val="000000"/>
              </w:rPr>
              <w:t xml:space="preserve"> $1,000 </w:t>
            </w:r>
          </w:p>
        </w:tc>
      </w:tr>
      <w:tr w:rsidR="00B00511" w:rsidRPr="0067216D" w14:paraId="01D40690"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4A710997" w14:textId="66C23C23" w:rsidR="00B00511" w:rsidRPr="0067216D" w:rsidRDefault="00B00511" w:rsidP="00B00511">
            <w:pPr>
              <w:rPr>
                <w:rFonts w:ascii="Calibri" w:hAnsi="Calibri"/>
                <w:color w:val="000000"/>
              </w:rPr>
            </w:pPr>
            <w:r w:rsidRPr="0067216D">
              <w:rPr>
                <w:rFonts w:ascii="Calibri" w:hAnsi="Calibri"/>
                <w:color w:val="000000"/>
              </w:rPr>
              <w:t>YWCA of Canton, to support a staff member's attendance at the National Alliance to End Homelessness conference in Washington, DC</w:t>
            </w:r>
          </w:p>
        </w:tc>
        <w:tc>
          <w:tcPr>
            <w:tcW w:w="1128" w:type="dxa"/>
            <w:tcBorders>
              <w:top w:val="single" w:sz="4" w:space="0" w:color="auto"/>
              <w:left w:val="single" w:sz="4" w:space="0" w:color="auto"/>
              <w:bottom w:val="single" w:sz="4" w:space="0" w:color="auto"/>
              <w:right w:val="single" w:sz="4" w:space="0" w:color="auto"/>
            </w:tcBorders>
            <w:noWrap/>
            <w:hideMark/>
          </w:tcPr>
          <w:p w14:paraId="56331C5D" w14:textId="1C0E3424" w:rsidR="00B00511" w:rsidRPr="0067216D" w:rsidRDefault="00B00511" w:rsidP="00B00511">
            <w:pPr>
              <w:jc w:val="right"/>
              <w:rPr>
                <w:rFonts w:ascii="Calibri" w:hAnsi="Calibri"/>
                <w:color w:val="000000"/>
              </w:rPr>
            </w:pPr>
            <w:r w:rsidRPr="0067216D">
              <w:rPr>
                <w:rFonts w:ascii="Calibri" w:hAnsi="Calibri"/>
                <w:color w:val="000000"/>
              </w:rPr>
              <w:t xml:space="preserve"> $1,000 </w:t>
            </w:r>
          </w:p>
        </w:tc>
      </w:tr>
      <w:tr w:rsidR="00B00511" w:rsidRPr="0067216D" w14:paraId="47A3D016"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3E0C6F92" w14:textId="06970542" w:rsidR="00B00511" w:rsidRPr="0067216D" w:rsidRDefault="00B00511" w:rsidP="00B00511">
            <w:pPr>
              <w:rPr>
                <w:rFonts w:ascii="Calibri" w:hAnsi="Calibri"/>
                <w:color w:val="000000"/>
              </w:rPr>
            </w:pPr>
            <w:r w:rsidRPr="0067216D">
              <w:rPr>
                <w:rFonts w:ascii="Calibri" w:hAnsi="Calibri"/>
                <w:color w:val="000000"/>
              </w:rPr>
              <w:t xml:space="preserve">YWCA of Canton, </w:t>
            </w:r>
            <w:r w:rsidR="00207AD2" w:rsidRPr="0067216D">
              <w:rPr>
                <w:rFonts w:ascii="Calibri" w:hAnsi="Calibri"/>
                <w:iCs/>
                <w:color w:val="000000"/>
              </w:rPr>
              <w:t xml:space="preserve">to support </w:t>
            </w:r>
            <w:r w:rsidR="007F3C40" w:rsidRPr="0067216D">
              <w:rPr>
                <w:rFonts w:ascii="Calibri" w:hAnsi="Calibri"/>
                <w:iCs/>
                <w:color w:val="000000"/>
              </w:rPr>
              <w:t xml:space="preserve">initial </w:t>
            </w:r>
            <w:r w:rsidR="00207AD2" w:rsidRPr="0067216D">
              <w:rPr>
                <w:rFonts w:ascii="Calibri" w:hAnsi="Calibri"/>
                <w:iCs/>
                <w:color w:val="000000"/>
              </w:rPr>
              <w:t>consulting services</w:t>
            </w:r>
            <w:r w:rsidR="007F3C40" w:rsidRPr="0067216D">
              <w:rPr>
                <w:rFonts w:ascii="Calibri" w:hAnsi="Calibri"/>
                <w:iCs/>
                <w:color w:val="000000"/>
              </w:rPr>
              <w:t xml:space="preserve"> for </w:t>
            </w:r>
            <w:r w:rsidR="004443EA" w:rsidRPr="0067216D">
              <w:rPr>
                <w:rFonts w:ascii="Calibri" w:hAnsi="Calibri"/>
                <w:iCs/>
                <w:color w:val="000000"/>
              </w:rPr>
              <w:t xml:space="preserve">an </w:t>
            </w:r>
            <w:r w:rsidR="007F3C40" w:rsidRPr="0067216D">
              <w:rPr>
                <w:rFonts w:ascii="Calibri" w:hAnsi="Calibri"/>
                <w:iCs/>
                <w:color w:val="000000"/>
              </w:rPr>
              <w:t>organizational assessment and planning process</w:t>
            </w:r>
          </w:p>
        </w:tc>
        <w:tc>
          <w:tcPr>
            <w:tcW w:w="1128" w:type="dxa"/>
            <w:tcBorders>
              <w:top w:val="single" w:sz="4" w:space="0" w:color="auto"/>
              <w:left w:val="single" w:sz="4" w:space="0" w:color="auto"/>
              <w:bottom w:val="single" w:sz="4" w:space="0" w:color="auto"/>
              <w:right w:val="single" w:sz="4" w:space="0" w:color="auto"/>
            </w:tcBorders>
            <w:noWrap/>
            <w:hideMark/>
          </w:tcPr>
          <w:p w14:paraId="5374EC8D" w14:textId="67F31102" w:rsidR="00B00511" w:rsidRPr="0067216D" w:rsidRDefault="00B00511" w:rsidP="00B00511">
            <w:pPr>
              <w:jc w:val="right"/>
              <w:rPr>
                <w:rFonts w:ascii="Calibri" w:hAnsi="Calibri"/>
                <w:color w:val="000000"/>
              </w:rPr>
            </w:pPr>
            <w:r w:rsidRPr="0067216D">
              <w:rPr>
                <w:rFonts w:ascii="Calibri" w:hAnsi="Calibri"/>
                <w:color w:val="000000"/>
              </w:rPr>
              <w:t xml:space="preserve"> $5,000 </w:t>
            </w:r>
          </w:p>
        </w:tc>
      </w:tr>
      <w:tr w:rsidR="00B00511" w:rsidRPr="0067216D" w14:paraId="0B800FE1" w14:textId="77777777" w:rsidTr="00F970F4">
        <w:trPr>
          <w:trHeight w:val="330"/>
        </w:trPr>
        <w:tc>
          <w:tcPr>
            <w:tcW w:w="8509" w:type="dxa"/>
            <w:tcBorders>
              <w:top w:val="single" w:sz="4" w:space="0" w:color="auto"/>
              <w:left w:val="single" w:sz="4" w:space="0" w:color="auto"/>
              <w:bottom w:val="single" w:sz="4" w:space="0" w:color="auto"/>
              <w:right w:val="single" w:sz="4" w:space="0" w:color="auto"/>
            </w:tcBorders>
            <w:tcMar>
              <w:left w:w="43" w:type="dxa"/>
              <w:right w:w="29" w:type="dxa"/>
            </w:tcMar>
            <w:hideMark/>
          </w:tcPr>
          <w:p w14:paraId="7272C749" w14:textId="6AB168E6" w:rsidR="00B00511" w:rsidRPr="0067216D" w:rsidRDefault="00B00511" w:rsidP="00B00511">
            <w:pPr>
              <w:rPr>
                <w:rFonts w:ascii="Calibri" w:hAnsi="Calibri"/>
                <w:color w:val="000000"/>
              </w:rPr>
            </w:pPr>
            <w:r w:rsidRPr="0067216D">
              <w:rPr>
                <w:rFonts w:ascii="Calibri" w:hAnsi="Calibri"/>
                <w:color w:val="000000"/>
              </w:rPr>
              <w:t xml:space="preserve">YWCA of Canton, to support </w:t>
            </w:r>
            <w:r w:rsidR="007F3C40" w:rsidRPr="0067216D">
              <w:rPr>
                <w:rFonts w:ascii="Calibri" w:hAnsi="Calibri"/>
                <w:color w:val="000000"/>
              </w:rPr>
              <w:t xml:space="preserve">ongoing </w:t>
            </w:r>
            <w:r w:rsidRPr="0067216D">
              <w:rPr>
                <w:rFonts w:ascii="Calibri" w:hAnsi="Calibri"/>
                <w:color w:val="000000"/>
              </w:rPr>
              <w:t>consulting services</w:t>
            </w:r>
            <w:r w:rsidR="00207AD2" w:rsidRPr="0067216D">
              <w:rPr>
                <w:rFonts w:ascii="Calibri" w:hAnsi="Calibri" w:cs="Arial"/>
              </w:rPr>
              <w:t xml:space="preserve"> for</w:t>
            </w:r>
            <w:r w:rsidR="004443EA" w:rsidRPr="0067216D">
              <w:rPr>
                <w:rFonts w:ascii="Calibri" w:hAnsi="Calibri" w:cs="Arial"/>
              </w:rPr>
              <w:t xml:space="preserve"> an</w:t>
            </w:r>
            <w:r w:rsidR="00207AD2" w:rsidRPr="0067216D">
              <w:rPr>
                <w:rFonts w:ascii="Calibri" w:hAnsi="Calibri" w:cs="Arial"/>
              </w:rPr>
              <w:t xml:space="preserve"> organizational assessment and planning process</w:t>
            </w:r>
          </w:p>
        </w:tc>
        <w:tc>
          <w:tcPr>
            <w:tcW w:w="1128" w:type="dxa"/>
            <w:tcBorders>
              <w:top w:val="single" w:sz="4" w:space="0" w:color="auto"/>
              <w:left w:val="single" w:sz="4" w:space="0" w:color="auto"/>
              <w:bottom w:val="single" w:sz="4" w:space="0" w:color="auto"/>
              <w:right w:val="single" w:sz="4" w:space="0" w:color="auto"/>
            </w:tcBorders>
            <w:noWrap/>
            <w:hideMark/>
          </w:tcPr>
          <w:p w14:paraId="1324F2B7" w14:textId="72E061F3" w:rsidR="00B00511" w:rsidRPr="0067216D" w:rsidRDefault="00B00511" w:rsidP="00B00511">
            <w:pPr>
              <w:jc w:val="right"/>
              <w:rPr>
                <w:rFonts w:ascii="Calibri" w:hAnsi="Calibri"/>
                <w:color w:val="000000"/>
              </w:rPr>
            </w:pPr>
            <w:r w:rsidRPr="0067216D">
              <w:rPr>
                <w:rFonts w:ascii="Calibri" w:hAnsi="Calibri"/>
                <w:color w:val="000000"/>
              </w:rPr>
              <w:t xml:space="preserve"> $20,000 </w:t>
            </w:r>
          </w:p>
        </w:tc>
      </w:tr>
    </w:tbl>
    <w:p w14:paraId="6ACA4618" w14:textId="22694F59" w:rsidR="00675326" w:rsidRDefault="00675326" w:rsidP="000661CC">
      <w:pPr>
        <w:rPr>
          <w:rFonts w:asciiTheme="minorHAnsi" w:hAnsiTheme="minorHAnsi"/>
          <w:highlight w:val="yellow"/>
        </w:rPr>
      </w:pPr>
    </w:p>
    <w:p w14:paraId="366DA77E" w14:textId="24D3C21B" w:rsidR="00B473A3" w:rsidRPr="00351377" w:rsidRDefault="006D3438" w:rsidP="00F970F4">
      <w:pPr>
        <w:spacing w:after="120"/>
        <w:rPr>
          <w:rFonts w:asciiTheme="minorHAnsi" w:hAnsiTheme="minorHAnsi"/>
        </w:rPr>
      </w:pPr>
      <w:r w:rsidRPr="00351377">
        <w:rPr>
          <w:rFonts w:asciiTheme="minorHAnsi" w:hAnsiTheme="minorHAnsi"/>
        </w:rPr>
        <w:t>Established in 1996, the Sisters of Charity Foundation of Canton is a ministry of the Sisters of Charity Health System. Based on the vision of the Sisters of Charity of St. Augustine, the Foundation is committed to addressing the needs of the poor and underserved by understanding the root causes of poverty, nurturing the growth of healthy communities, emphasizing youth and family, and measuring the outcomes of these efforts.</w:t>
      </w:r>
    </w:p>
    <w:p w14:paraId="71E50854" w14:textId="34175586" w:rsidR="00DF6B11" w:rsidRDefault="00A06AFF" w:rsidP="000661CC">
      <w:pPr>
        <w:rPr>
          <w:rFonts w:asciiTheme="minorHAnsi" w:hAnsiTheme="minorHAnsi"/>
          <w:b/>
        </w:rPr>
      </w:pPr>
      <w:r w:rsidRPr="00351377">
        <w:rPr>
          <w:rFonts w:asciiTheme="minorHAnsi" w:hAnsiTheme="minorHAnsi"/>
        </w:rPr>
        <w:t xml:space="preserve">The Sisters of Charity Foundation of Canton offers four grant cycles each year. </w:t>
      </w:r>
      <w:r w:rsidR="0067216D">
        <w:rPr>
          <w:rFonts w:asciiTheme="minorHAnsi" w:hAnsiTheme="minorHAnsi"/>
        </w:rPr>
        <w:t>I</w:t>
      </w:r>
      <w:r w:rsidR="006D3438" w:rsidRPr="00351377">
        <w:rPr>
          <w:rFonts w:asciiTheme="minorHAnsi" w:hAnsiTheme="minorHAnsi"/>
        </w:rPr>
        <w:t>nformation on the</w:t>
      </w:r>
      <w:r w:rsidR="00E74E6C" w:rsidRPr="00351377">
        <w:rPr>
          <w:rFonts w:asciiTheme="minorHAnsi" w:hAnsiTheme="minorHAnsi"/>
        </w:rPr>
        <w:t xml:space="preserve"> grant </w:t>
      </w:r>
      <w:r w:rsidR="006D3438" w:rsidRPr="00351377">
        <w:rPr>
          <w:rFonts w:asciiTheme="minorHAnsi" w:hAnsiTheme="minorHAnsi"/>
        </w:rPr>
        <w:t>application process</w:t>
      </w:r>
      <w:r w:rsidR="00563751" w:rsidRPr="00351377">
        <w:rPr>
          <w:rFonts w:asciiTheme="minorHAnsi" w:hAnsiTheme="minorHAnsi"/>
        </w:rPr>
        <w:t xml:space="preserve"> is available at</w:t>
      </w:r>
      <w:r w:rsidR="006D3438" w:rsidRPr="00351377">
        <w:rPr>
          <w:rFonts w:asciiTheme="minorHAnsi" w:hAnsiTheme="minorHAnsi"/>
        </w:rPr>
        <w:t xml:space="preserve"> </w:t>
      </w:r>
      <w:hyperlink r:id="rId9" w:history="1">
        <w:r w:rsidR="006D3438" w:rsidRPr="00351377">
          <w:rPr>
            <w:rStyle w:val="Hyperlink"/>
            <w:rFonts w:asciiTheme="minorHAnsi" w:hAnsiTheme="minorHAnsi"/>
            <w:b/>
            <w:color w:val="000000"/>
            <w:u w:val="none"/>
          </w:rPr>
          <w:t>www.scfcanton.org</w:t>
        </w:r>
      </w:hyperlink>
      <w:r w:rsidR="006D3438" w:rsidRPr="00871DCF">
        <w:rPr>
          <w:rFonts w:asciiTheme="minorHAnsi" w:hAnsiTheme="minorHAnsi"/>
          <w:b/>
        </w:rPr>
        <w:t xml:space="preserve">  </w:t>
      </w:r>
    </w:p>
    <w:p w14:paraId="7A7D7B91" w14:textId="77777777" w:rsidR="00813F50" w:rsidRPr="00871DCF" w:rsidRDefault="00813F50" w:rsidP="000661CC">
      <w:pPr>
        <w:rPr>
          <w:rFonts w:asciiTheme="minorHAnsi" w:hAnsiTheme="minorHAnsi"/>
        </w:rPr>
      </w:pPr>
    </w:p>
    <w:p w14:paraId="3AFA7006" w14:textId="77777777" w:rsidR="00843EAD" w:rsidRPr="00871DCF" w:rsidRDefault="006D3438" w:rsidP="000661CC">
      <w:pPr>
        <w:rPr>
          <w:rFonts w:asciiTheme="minorHAnsi" w:hAnsiTheme="minorHAnsi"/>
          <w:b/>
        </w:rPr>
      </w:pPr>
      <w:r w:rsidRPr="00871DCF">
        <w:rPr>
          <w:rFonts w:asciiTheme="minorHAnsi" w:hAnsiTheme="minorHAnsi"/>
          <w:b/>
        </w:rPr>
        <w:t>- END -</w:t>
      </w:r>
    </w:p>
    <w:sectPr w:rsidR="00843EAD" w:rsidRPr="00871DCF" w:rsidSect="00105955">
      <w:headerReference w:type="default" r:id="rId10"/>
      <w:pgSz w:w="12240" w:h="15840"/>
      <w:pgMar w:top="230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8BFCC" w14:textId="77777777" w:rsidR="009F7892" w:rsidRDefault="009F7892">
      <w:r>
        <w:separator/>
      </w:r>
    </w:p>
  </w:endnote>
  <w:endnote w:type="continuationSeparator" w:id="0">
    <w:p w14:paraId="58A441A7" w14:textId="77777777" w:rsidR="009F7892" w:rsidRDefault="009F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129A" w14:textId="77777777" w:rsidR="009F7892" w:rsidRDefault="009F7892">
      <w:r>
        <w:separator/>
      </w:r>
    </w:p>
  </w:footnote>
  <w:footnote w:type="continuationSeparator" w:id="0">
    <w:p w14:paraId="1D5BE855" w14:textId="77777777" w:rsidR="009F7892" w:rsidRDefault="009F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C216" w14:textId="577709D2" w:rsidR="003F2E65" w:rsidRDefault="003F2E65" w:rsidP="00B352E8">
    <w:pPr>
      <w:pStyle w:val="Header"/>
      <w:jc w:val="center"/>
    </w:pPr>
    <w:r>
      <w:rPr>
        <w:noProof/>
      </w:rPr>
      <w:drawing>
        <wp:inline distT="0" distB="0" distL="0" distR="0" wp14:anchorId="0CC0A196" wp14:editId="55039CA8">
          <wp:extent cx="3361944" cy="114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F_C_LC_cmyk.jpg"/>
                  <pic:cNvPicPr/>
                </pic:nvPicPr>
                <pic:blipFill>
                  <a:blip r:embed="rId1">
                    <a:extLst>
                      <a:ext uri="{28A0092B-C50C-407E-A947-70E740481C1C}">
                        <a14:useLocalDpi xmlns:a14="http://schemas.microsoft.com/office/drawing/2010/main" val="0"/>
                      </a:ext>
                    </a:extLst>
                  </a:blip>
                  <a:stretch>
                    <a:fillRect/>
                  </a:stretch>
                </pic:blipFill>
                <pic:spPr>
                  <a:xfrm>
                    <a:off x="0" y="0"/>
                    <a:ext cx="3361944" cy="1146048"/>
                  </a:xfrm>
                  <a:prstGeom prst="rect">
                    <a:avLst/>
                  </a:prstGeom>
                </pic:spPr>
              </pic:pic>
            </a:graphicData>
          </a:graphic>
        </wp:inline>
      </w:drawing>
    </w:r>
  </w:p>
  <w:p w14:paraId="3C07B614" w14:textId="6EC9AC63" w:rsidR="00B352E8" w:rsidRDefault="00B352E8" w:rsidP="00B352E8">
    <w:pPr>
      <w:pStyle w:val="Header"/>
      <w:jc w:val="center"/>
    </w:pPr>
  </w:p>
  <w:p w14:paraId="5B6E99EA" w14:textId="069DB678" w:rsidR="00633E1A" w:rsidRDefault="00633E1A" w:rsidP="003F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1C4C"/>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C3545"/>
    <w:multiLevelType w:val="hybridMultilevel"/>
    <w:tmpl w:val="B6F42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710A"/>
    <w:multiLevelType w:val="hybridMultilevel"/>
    <w:tmpl w:val="B03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FA3"/>
    <w:multiLevelType w:val="multilevel"/>
    <w:tmpl w:val="5EAAFA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B3C97"/>
    <w:multiLevelType w:val="hybridMultilevel"/>
    <w:tmpl w:val="C3A2A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40FF9"/>
    <w:multiLevelType w:val="hybridMultilevel"/>
    <w:tmpl w:val="5F5251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A1A3C"/>
    <w:multiLevelType w:val="hybridMultilevel"/>
    <w:tmpl w:val="5E9041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E7FE9"/>
    <w:multiLevelType w:val="hybridMultilevel"/>
    <w:tmpl w:val="D9AC1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3335F"/>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4662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D7B94"/>
    <w:multiLevelType w:val="hybridMultilevel"/>
    <w:tmpl w:val="5EAA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A40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136A1"/>
    <w:multiLevelType w:val="hybridMultilevel"/>
    <w:tmpl w:val="0BA8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B0B5C"/>
    <w:multiLevelType w:val="hybridMultilevel"/>
    <w:tmpl w:val="064030D2"/>
    <w:lvl w:ilvl="0" w:tplc="B25E4E2A">
      <w:start w:val="1"/>
      <w:numFmt w:val="bullet"/>
      <w:lvlText w:val=""/>
      <w:lvlJc w:val="left"/>
      <w:pPr>
        <w:tabs>
          <w:tab w:val="num" w:pos="1800"/>
        </w:tabs>
        <w:ind w:left="180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2A517A"/>
    <w:multiLevelType w:val="hybridMultilevel"/>
    <w:tmpl w:val="01CEA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A63460"/>
    <w:multiLevelType w:val="hybridMultilevel"/>
    <w:tmpl w:val="ED3EF310"/>
    <w:lvl w:ilvl="0" w:tplc="670A7FF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D7DA0"/>
    <w:multiLevelType w:val="hybridMultilevel"/>
    <w:tmpl w:val="4590F752"/>
    <w:lvl w:ilvl="0" w:tplc="0A2454B0">
      <w:start w:val="400"/>
      <w:numFmt w:val="bullet"/>
      <w:lvlText w:val="-"/>
      <w:lvlJc w:val="left"/>
      <w:pPr>
        <w:tabs>
          <w:tab w:val="num" w:pos="360"/>
        </w:tabs>
        <w:ind w:left="36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2E6AFA"/>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44339"/>
    <w:multiLevelType w:val="hybridMultilevel"/>
    <w:tmpl w:val="3E386EE6"/>
    <w:lvl w:ilvl="0" w:tplc="0CD8F48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62161"/>
    <w:multiLevelType w:val="hybridMultilevel"/>
    <w:tmpl w:val="5CC6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B7471"/>
    <w:multiLevelType w:val="hybridMultilevel"/>
    <w:tmpl w:val="B37C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91C61"/>
    <w:multiLevelType w:val="hybridMultilevel"/>
    <w:tmpl w:val="E93C2A2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3"/>
  </w:num>
  <w:num w:numId="4">
    <w:abstractNumId w:val="5"/>
  </w:num>
  <w:num w:numId="5">
    <w:abstractNumId w:val="20"/>
  </w:num>
  <w:num w:numId="6">
    <w:abstractNumId w:val="9"/>
  </w:num>
  <w:num w:numId="7">
    <w:abstractNumId w:val="12"/>
  </w:num>
  <w:num w:numId="8">
    <w:abstractNumId w:val="8"/>
  </w:num>
  <w:num w:numId="9">
    <w:abstractNumId w:val="1"/>
  </w:num>
  <w:num w:numId="10">
    <w:abstractNumId w:val="0"/>
  </w:num>
  <w:num w:numId="11">
    <w:abstractNumId w:val="7"/>
  </w:num>
  <w:num w:numId="12">
    <w:abstractNumId w:val="11"/>
  </w:num>
  <w:num w:numId="13">
    <w:abstractNumId w:val="14"/>
  </w:num>
  <w:num w:numId="14">
    <w:abstractNumId w:val="17"/>
  </w:num>
  <w:num w:numId="15">
    <w:abstractNumId w:val="10"/>
  </w:num>
  <w:num w:numId="16">
    <w:abstractNumId w:val="3"/>
  </w:num>
  <w:num w:numId="17">
    <w:abstractNumId w:val="4"/>
  </w:num>
  <w:num w:numId="18">
    <w:abstractNumId w:val="16"/>
  </w:num>
  <w:num w:numId="19">
    <w:abstractNumId w:val="15"/>
  </w:num>
  <w:num w:numId="20">
    <w:abstractNumId w:val="18"/>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53"/>
    <w:rsid w:val="0000188B"/>
    <w:rsid w:val="00011F67"/>
    <w:rsid w:val="000137A9"/>
    <w:rsid w:val="0001503C"/>
    <w:rsid w:val="0001761F"/>
    <w:rsid w:val="00017636"/>
    <w:rsid w:val="0001771D"/>
    <w:rsid w:val="0002149A"/>
    <w:rsid w:val="000231E0"/>
    <w:rsid w:val="00024FB1"/>
    <w:rsid w:val="00027BCF"/>
    <w:rsid w:val="000354A5"/>
    <w:rsid w:val="00037C6C"/>
    <w:rsid w:val="0004359D"/>
    <w:rsid w:val="0005339D"/>
    <w:rsid w:val="00054ED7"/>
    <w:rsid w:val="00054FF1"/>
    <w:rsid w:val="000556E4"/>
    <w:rsid w:val="00056B4A"/>
    <w:rsid w:val="000570CE"/>
    <w:rsid w:val="000605E1"/>
    <w:rsid w:val="0006184E"/>
    <w:rsid w:val="00064A76"/>
    <w:rsid w:val="000661CC"/>
    <w:rsid w:val="00067A8B"/>
    <w:rsid w:val="0008179A"/>
    <w:rsid w:val="00084769"/>
    <w:rsid w:val="00085D7C"/>
    <w:rsid w:val="000870CB"/>
    <w:rsid w:val="0009091C"/>
    <w:rsid w:val="00094F70"/>
    <w:rsid w:val="000A4880"/>
    <w:rsid w:val="000B0CBE"/>
    <w:rsid w:val="000B7DE1"/>
    <w:rsid w:val="000C13A2"/>
    <w:rsid w:val="000C2981"/>
    <w:rsid w:val="000D0B7D"/>
    <w:rsid w:val="000D388D"/>
    <w:rsid w:val="000D7A13"/>
    <w:rsid w:val="000E1301"/>
    <w:rsid w:val="000E1D63"/>
    <w:rsid w:val="000E653C"/>
    <w:rsid w:val="000F033B"/>
    <w:rsid w:val="000F0442"/>
    <w:rsid w:val="00101C1E"/>
    <w:rsid w:val="00103902"/>
    <w:rsid w:val="00103F0A"/>
    <w:rsid w:val="001047D8"/>
    <w:rsid w:val="00105955"/>
    <w:rsid w:val="0010597D"/>
    <w:rsid w:val="00106516"/>
    <w:rsid w:val="0011019F"/>
    <w:rsid w:val="00112E0D"/>
    <w:rsid w:val="001161EB"/>
    <w:rsid w:val="001240E8"/>
    <w:rsid w:val="00125487"/>
    <w:rsid w:val="00133C9B"/>
    <w:rsid w:val="001408C9"/>
    <w:rsid w:val="0014155D"/>
    <w:rsid w:val="00145A75"/>
    <w:rsid w:val="001503E3"/>
    <w:rsid w:val="0015786D"/>
    <w:rsid w:val="00157ED6"/>
    <w:rsid w:val="00160137"/>
    <w:rsid w:val="00165CE7"/>
    <w:rsid w:val="0017575A"/>
    <w:rsid w:val="00177536"/>
    <w:rsid w:val="00177AA6"/>
    <w:rsid w:val="001812F2"/>
    <w:rsid w:val="00186603"/>
    <w:rsid w:val="00191D60"/>
    <w:rsid w:val="00192DEA"/>
    <w:rsid w:val="00196470"/>
    <w:rsid w:val="001A12F5"/>
    <w:rsid w:val="001A771A"/>
    <w:rsid w:val="001B77F4"/>
    <w:rsid w:val="001C1292"/>
    <w:rsid w:val="001D32D0"/>
    <w:rsid w:val="001D6E75"/>
    <w:rsid w:val="001E53E3"/>
    <w:rsid w:val="001F1715"/>
    <w:rsid w:val="001F491C"/>
    <w:rsid w:val="001F6059"/>
    <w:rsid w:val="00200669"/>
    <w:rsid w:val="002067AA"/>
    <w:rsid w:val="00207AD2"/>
    <w:rsid w:val="00217B81"/>
    <w:rsid w:val="00220F5C"/>
    <w:rsid w:val="002321F4"/>
    <w:rsid w:val="00233E91"/>
    <w:rsid w:val="00236942"/>
    <w:rsid w:val="0024165A"/>
    <w:rsid w:val="002421BA"/>
    <w:rsid w:val="00244973"/>
    <w:rsid w:val="00245330"/>
    <w:rsid w:val="00246D72"/>
    <w:rsid w:val="00247351"/>
    <w:rsid w:val="002560EC"/>
    <w:rsid w:val="0026274F"/>
    <w:rsid w:val="002637BC"/>
    <w:rsid w:val="002762DD"/>
    <w:rsid w:val="00284A5D"/>
    <w:rsid w:val="00286CD2"/>
    <w:rsid w:val="0028743E"/>
    <w:rsid w:val="002A1DFD"/>
    <w:rsid w:val="002A6080"/>
    <w:rsid w:val="002B030A"/>
    <w:rsid w:val="002B2091"/>
    <w:rsid w:val="002B450E"/>
    <w:rsid w:val="002B5836"/>
    <w:rsid w:val="002C0A19"/>
    <w:rsid w:val="002C0C6E"/>
    <w:rsid w:val="002C614A"/>
    <w:rsid w:val="002D171B"/>
    <w:rsid w:val="002D4BA8"/>
    <w:rsid w:val="002E2FF4"/>
    <w:rsid w:val="002E59FE"/>
    <w:rsid w:val="002F5134"/>
    <w:rsid w:val="002F75ED"/>
    <w:rsid w:val="00304142"/>
    <w:rsid w:val="0030617E"/>
    <w:rsid w:val="003078D0"/>
    <w:rsid w:val="00316279"/>
    <w:rsid w:val="00320337"/>
    <w:rsid w:val="003203F6"/>
    <w:rsid w:val="00320DE3"/>
    <w:rsid w:val="003213D5"/>
    <w:rsid w:val="0033014D"/>
    <w:rsid w:val="00330E59"/>
    <w:rsid w:val="003321FF"/>
    <w:rsid w:val="00336FF6"/>
    <w:rsid w:val="00341D4C"/>
    <w:rsid w:val="00343C51"/>
    <w:rsid w:val="00344426"/>
    <w:rsid w:val="00351377"/>
    <w:rsid w:val="003514FF"/>
    <w:rsid w:val="0036053F"/>
    <w:rsid w:val="00363871"/>
    <w:rsid w:val="003712E7"/>
    <w:rsid w:val="00375289"/>
    <w:rsid w:val="0037536A"/>
    <w:rsid w:val="00381C38"/>
    <w:rsid w:val="003840DB"/>
    <w:rsid w:val="003869B6"/>
    <w:rsid w:val="00390BBA"/>
    <w:rsid w:val="00392FDF"/>
    <w:rsid w:val="0039400B"/>
    <w:rsid w:val="00396AB2"/>
    <w:rsid w:val="003A0427"/>
    <w:rsid w:val="003A2A2C"/>
    <w:rsid w:val="003A4B2E"/>
    <w:rsid w:val="003B4367"/>
    <w:rsid w:val="003B44EA"/>
    <w:rsid w:val="003B4BA9"/>
    <w:rsid w:val="003B5BF1"/>
    <w:rsid w:val="003C00F4"/>
    <w:rsid w:val="003C6914"/>
    <w:rsid w:val="003D2FA4"/>
    <w:rsid w:val="003D405A"/>
    <w:rsid w:val="003F2E65"/>
    <w:rsid w:val="003F5EBF"/>
    <w:rsid w:val="003F7A7F"/>
    <w:rsid w:val="00400A34"/>
    <w:rsid w:val="00403200"/>
    <w:rsid w:val="00412980"/>
    <w:rsid w:val="00415727"/>
    <w:rsid w:val="00417950"/>
    <w:rsid w:val="00421C47"/>
    <w:rsid w:val="00427A0D"/>
    <w:rsid w:val="00441320"/>
    <w:rsid w:val="004443EA"/>
    <w:rsid w:val="00446BB8"/>
    <w:rsid w:val="00456D28"/>
    <w:rsid w:val="00460684"/>
    <w:rsid w:val="004608E3"/>
    <w:rsid w:val="00462DF7"/>
    <w:rsid w:val="00466599"/>
    <w:rsid w:val="00480295"/>
    <w:rsid w:val="004817EC"/>
    <w:rsid w:val="00485525"/>
    <w:rsid w:val="004859EC"/>
    <w:rsid w:val="0049004D"/>
    <w:rsid w:val="004A43F5"/>
    <w:rsid w:val="004A5DB9"/>
    <w:rsid w:val="004B0743"/>
    <w:rsid w:val="004B0796"/>
    <w:rsid w:val="004B5791"/>
    <w:rsid w:val="004C73CC"/>
    <w:rsid w:val="004D0512"/>
    <w:rsid w:val="004D23FE"/>
    <w:rsid w:val="004D2DAD"/>
    <w:rsid w:val="004D467D"/>
    <w:rsid w:val="004D4EC4"/>
    <w:rsid w:val="004D52BC"/>
    <w:rsid w:val="004E3003"/>
    <w:rsid w:val="004E6E56"/>
    <w:rsid w:val="004F5B4D"/>
    <w:rsid w:val="004F5E78"/>
    <w:rsid w:val="0050309D"/>
    <w:rsid w:val="005116FE"/>
    <w:rsid w:val="00517A8B"/>
    <w:rsid w:val="00522D03"/>
    <w:rsid w:val="00524C26"/>
    <w:rsid w:val="005272AB"/>
    <w:rsid w:val="005335C0"/>
    <w:rsid w:val="00537709"/>
    <w:rsid w:val="0054044A"/>
    <w:rsid w:val="00554E7A"/>
    <w:rsid w:val="00560E91"/>
    <w:rsid w:val="00563311"/>
    <w:rsid w:val="00563751"/>
    <w:rsid w:val="00565F78"/>
    <w:rsid w:val="005674AD"/>
    <w:rsid w:val="00567716"/>
    <w:rsid w:val="00575474"/>
    <w:rsid w:val="00580C4B"/>
    <w:rsid w:val="00584677"/>
    <w:rsid w:val="00593430"/>
    <w:rsid w:val="00595153"/>
    <w:rsid w:val="00596955"/>
    <w:rsid w:val="005A1B7C"/>
    <w:rsid w:val="005A4EC8"/>
    <w:rsid w:val="005B1DD9"/>
    <w:rsid w:val="005B4521"/>
    <w:rsid w:val="005B4B7B"/>
    <w:rsid w:val="005B5953"/>
    <w:rsid w:val="005C268E"/>
    <w:rsid w:val="005E0DAD"/>
    <w:rsid w:val="005E279F"/>
    <w:rsid w:val="005E3786"/>
    <w:rsid w:val="005E39CC"/>
    <w:rsid w:val="005E4E73"/>
    <w:rsid w:val="005E6CCF"/>
    <w:rsid w:val="005F1B1B"/>
    <w:rsid w:val="005F7006"/>
    <w:rsid w:val="005F7D9A"/>
    <w:rsid w:val="00604F4D"/>
    <w:rsid w:val="00605A8E"/>
    <w:rsid w:val="00610208"/>
    <w:rsid w:val="00617ADE"/>
    <w:rsid w:val="00622931"/>
    <w:rsid w:val="0062401B"/>
    <w:rsid w:val="0063304D"/>
    <w:rsid w:val="00633E1A"/>
    <w:rsid w:val="00641563"/>
    <w:rsid w:val="00647F55"/>
    <w:rsid w:val="00660DD4"/>
    <w:rsid w:val="0067216D"/>
    <w:rsid w:val="00675326"/>
    <w:rsid w:val="006771D0"/>
    <w:rsid w:val="00680FB1"/>
    <w:rsid w:val="00683060"/>
    <w:rsid w:val="00685F6B"/>
    <w:rsid w:val="00696B96"/>
    <w:rsid w:val="006A1499"/>
    <w:rsid w:val="006A1E17"/>
    <w:rsid w:val="006B25DF"/>
    <w:rsid w:val="006B2C93"/>
    <w:rsid w:val="006B309A"/>
    <w:rsid w:val="006B7E52"/>
    <w:rsid w:val="006C0FB0"/>
    <w:rsid w:val="006C7183"/>
    <w:rsid w:val="006C7472"/>
    <w:rsid w:val="006C7FB6"/>
    <w:rsid w:val="006D3438"/>
    <w:rsid w:val="006D4BA1"/>
    <w:rsid w:val="006E09E9"/>
    <w:rsid w:val="006E56C4"/>
    <w:rsid w:val="006E6518"/>
    <w:rsid w:val="00705FEB"/>
    <w:rsid w:val="00707A44"/>
    <w:rsid w:val="00720FF3"/>
    <w:rsid w:val="0072459C"/>
    <w:rsid w:val="00727984"/>
    <w:rsid w:val="007359C3"/>
    <w:rsid w:val="00754639"/>
    <w:rsid w:val="007625B3"/>
    <w:rsid w:val="00762C12"/>
    <w:rsid w:val="00772430"/>
    <w:rsid w:val="00774863"/>
    <w:rsid w:val="0077696A"/>
    <w:rsid w:val="0077737C"/>
    <w:rsid w:val="007837EB"/>
    <w:rsid w:val="00784261"/>
    <w:rsid w:val="00793AD1"/>
    <w:rsid w:val="00793E19"/>
    <w:rsid w:val="00794BCB"/>
    <w:rsid w:val="00796171"/>
    <w:rsid w:val="007A1F83"/>
    <w:rsid w:val="007A72FD"/>
    <w:rsid w:val="007B642D"/>
    <w:rsid w:val="007B64B3"/>
    <w:rsid w:val="007B6C87"/>
    <w:rsid w:val="007C5975"/>
    <w:rsid w:val="007C5AD0"/>
    <w:rsid w:val="007D5171"/>
    <w:rsid w:val="007D64B2"/>
    <w:rsid w:val="007E1BE9"/>
    <w:rsid w:val="007E2253"/>
    <w:rsid w:val="007E59C6"/>
    <w:rsid w:val="007E658D"/>
    <w:rsid w:val="007F04BA"/>
    <w:rsid w:val="007F1DF8"/>
    <w:rsid w:val="007F1EFE"/>
    <w:rsid w:val="007F3C40"/>
    <w:rsid w:val="007F46F2"/>
    <w:rsid w:val="007F6176"/>
    <w:rsid w:val="008113B7"/>
    <w:rsid w:val="00811E76"/>
    <w:rsid w:val="00813F50"/>
    <w:rsid w:val="0081528A"/>
    <w:rsid w:val="00820209"/>
    <w:rsid w:val="008232E8"/>
    <w:rsid w:val="008240F6"/>
    <w:rsid w:val="008262B6"/>
    <w:rsid w:val="008271A2"/>
    <w:rsid w:val="008271DB"/>
    <w:rsid w:val="0082733F"/>
    <w:rsid w:val="00827412"/>
    <w:rsid w:val="00832367"/>
    <w:rsid w:val="00833842"/>
    <w:rsid w:val="00840593"/>
    <w:rsid w:val="00842389"/>
    <w:rsid w:val="00842B74"/>
    <w:rsid w:val="00843EAD"/>
    <w:rsid w:val="00844539"/>
    <w:rsid w:val="008450BE"/>
    <w:rsid w:val="00851089"/>
    <w:rsid w:val="00852E7A"/>
    <w:rsid w:val="00853A6F"/>
    <w:rsid w:val="00857076"/>
    <w:rsid w:val="00862F5B"/>
    <w:rsid w:val="00866DEE"/>
    <w:rsid w:val="00871DCF"/>
    <w:rsid w:val="008742B7"/>
    <w:rsid w:val="008829B7"/>
    <w:rsid w:val="0088465B"/>
    <w:rsid w:val="008850B0"/>
    <w:rsid w:val="008870BB"/>
    <w:rsid w:val="008A2B2A"/>
    <w:rsid w:val="008A7902"/>
    <w:rsid w:val="008B29D7"/>
    <w:rsid w:val="008B743C"/>
    <w:rsid w:val="008C3C79"/>
    <w:rsid w:val="008D1BF1"/>
    <w:rsid w:val="008D1D19"/>
    <w:rsid w:val="008D4374"/>
    <w:rsid w:val="008D6CC5"/>
    <w:rsid w:val="008D7C1C"/>
    <w:rsid w:val="008E5D43"/>
    <w:rsid w:val="008F0A73"/>
    <w:rsid w:val="008F728F"/>
    <w:rsid w:val="008F75F4"/>
    <w:rsid w:val="008F7F34"/>
    <w:rsid w:val="0090282F"/>
    <w:rsid w:val="00904167"/>
    <w:rsid w:val="0090652C"/>
    <w:rsid w:val="0091325C"/>
    <w:rsid w:val="00914496"/>
    <w:rsid w:val="00916740"/>
    <w:rsid w:val="00920CE7"/>
    <w:rsid w:val="00922963"/>
    <w:rsid w:val="00923CF1"/>
    <w:rsid w:val="00924DF3"/>
    <w:rsid w:val="00930274"/>
    <w:rsid w:val="00931F89"/>
    <w:rsid w:val="0093678D"/>
    <w:rsid w:val="00937175"/>
    <w:rsid w:val="009407AC"/>
    <w:rsid w:val="00944C53"/>
    <w:rsid w:val="0095511A"/>
    <w:rsid w:val="0095567C"/>
    <w:rsid w:val="009602CB"/>
    <w:rsid w:val="00965F44"/>
    <w:rsid w:val="00970A4E"/>
    <w:rsid w:val="00970DB7"/>
    <w:rsid w:val="00972063"/>
    <w:rsid w:val="00972B2C"/>
    <w:rsid w:val="00981FCB"/>
    <w:rsid w:val="00983CBA"/>
    <w:rsid w:val="00997901"/>
    <w:rsid w:val="00997D7C"/>
    <w:rsid w:val="009A1DEB"/>
    <w:rsid w:val="009A3396"/>
    <w:rsid w:val="009A6A1F"/>
    <w:rsid w:val="009B15A5"/>
    <w:rsid w:val="009B1FBD"/>
    <w:rsid w:val="009B2A27"/>
    <w:rsid w:val="009B4770"/>
    <w:rsid w:val="009B5CFE"/>
    <w:rsid w:val="009C52E5"/>
    <w:rsid w:val="009C5E5D"/>
    <w:rsid w:val="009C762E"/>
    <w:rsid w:val="009C7BDB"/>
    <w:rsid w:val="009D0371"/>
    <w:rsid w:val="009D2649"/>
    <w:rsid w:val="009D30E0"/>
    <w:rsid w:val="009D7D68"/>
    <w:rsid w:val="009E1DC5"/>
    <w:rsid w:val="009E3AE1"/>
    <w:rsid w:val="009F1279"/>
    <w:rsid w:val="009F1E84"/>
    <w:rsid w:val="009F5C5C"/>
    <w:rsid w:val="009F7892"/>
    <w:rsid w:val="00A01C8C"/>
    <w:rsid w:val="00A01E0E"/>
    <w:rsid w:val="00A06AFF"/>
    <w:rsid w:val="00A1025C"/>
    <w:rsid w:val="00A1561B"/>
    <w:rsid w:val="00A21631"/>
    <w:rsid w:val="00A23511"/>
    <w:rsid w:val="00A25EFC"/>
    <w:rsid w:val="00A2742F"/>
    <w:rsid w:val="00A30428"/>
    <w:rsid w:val="00A43CE7"/>
    <w:rsid w:val="00A44BAB"/>
    <w:rsid w:val="00A451AF"/>
    <w:rsid w:val="00A53442"/>
    <w:rsid w:val="00A56FE8"/>
    <w:rsid w:val="00A60D1A"/>
    <w:rsid w:val="00A61B2F"/>
    <w:rsid w:val="00A624FE"/>
    <w:rsid w:val="00A6467A"/>
    <w:rsid w:val="00A65A98"/>
    <w:rsid w:val="00A71236"/>
    <w:rsid w:val="00A76143"/>
    <w:rsid w:val="00A818A2"/>
    <w:rsid w:val="00A96366"/>
    <w:rsid w:val="00A96570"/>
    <w:rsid w:val="00A97861"/>
    <w:rsid w:val="00A97C1B"/>
    <w:rsid w:val="00AA026E"/>
    <w:rsid w:val="00AA27BF"/>
    <w:rsid w:val="00AA472A"/>
    <w:rsid w:val="00AA4F06"/>
    <w:rsid w:val="00AA63D0"/>
    <w:rsid w:val="00AB3BD7"/>
    <w:rsid w:val="00AC2380"/>
    <w:rsid w:val="00AC2BD4"/>
    <w:rsid w:val="00AC3236"/>
    <w:rsid w:val="00AE0EC2"/>
    <w:rsid w:val="00AE23C8"/>
    <w:rsid w:val="00AF0ABF"/>
    <w:rsid w:val="00AF1E4C"/>
    <w:rsid w:val="00AF40C1"/>
    <w:rsid w:val="00AF5C6C"/>
    <w:rsid w:val="00B00511"/>
    <w:rsid w:val="00B1100D"/>
    <w:rsid w:val="00B120A2"/>
    <w:rsid w:val="00B12F8C"/>
    <w:rsid w:val="00B21B2B"/>
    <w:rsid w:val="00B242C0"/>
    <w:rsid w:val="00B321A0"/>
    <w:rsid w:val="00B33BF2"/>
    <w:rsid w:val="00B3427D"/>
    <w:rsid w:val="00B352E8"/>
    <w:rsid w:val="00B46697"/>
    <w:rsid w:val="00B473A3"/>
    <w:rsid w:val="00B5368D"/>
    <w:rsid w:val="00B60877"/>
    <w:rsid w:val="00B61050"/>
    <w:rsid w:val="00B62677"/>
    <w:rsid w:val="00B6777C"/>
    <w:rsid w:val="00B67E61"/>
    <w:rsid w:val="00B82677"/>
    <w:rsid w:val="00B8395F"/>
    <w:rsid w:val="00B90A7F"/>
    <w:rsid w:val="00B9226E"/>
    <w:rsid w:val="00BA2013"/>
    <w:rsid w:val="00BA2621"/>
    <w:rsid w:val="00BA41D2"/>
    <w:rsid w:val="00BA5309"/>
    <w:rsid w:val="00BA660C"/>
    <w:rsid w:val="00BB0EE4"/>
    <w:rsid w:val="00BB129E"/>
    <w:rsid w:val="00BB1810"/>
    <w:rsid w:val="00BB2DDF"/>
    <w:rsid w:val="00BC2899"/>
    <w:rsid w:val="00BC77C7"/>
    <w:rsid w:val="00BC7BBF"/>
    <w:rsid w:val="00BD3DF4"/>
    <w:rsid w:val="00BD4077"/>
    <w:rsid w:val="00BD43EF"/>
    <w:rsid w:val="00BD7CB1"/>
    <w:rsid w:val="00BE6BFC"/>
    <w:rsid w:val="00BF6147"/>
    <w:rsid w:val="00BF713A"/>
    <w:rsid w:val="00C21715"/>
    <w:rsid w:val="00C33FCD"/>
    <w:rsid w:val="00C46A39"/>
    <w:rsid w:val="00C5274A"/>
    <w:rsid w:val="00C563AC"/>
    <w:rsid w:val="00C57CB1"/>
    <w:rsid w:val="00C61232"/>
    <w:rsid w:val="00C6256D"/>
    <w:rsid w:val="00C6310C"/>
    <w:rsid w:val="00C6389B"/>
    <w:rsid w:val="00C63E03"/>
    <w:rsid w:val="00C64375"/>
    <w:rsid w:val="00C64B9F"/>
    <w:rsid w:val="00C66813"/>
    <w:rsid w:val="00C7680D"/>
    <w:rsid w:val="00C90ADF"/>
    <w:rsid w:val="00C91587"/>
    <w:rsid w:val="00C93178"/>
    <w:rsid w:val="00C955A6"/>
    <w:rsid w:val="00C97D21"/>
    <w:rsid w:val="00CA0D0E"/>
    <w:rsid w:val="00CA3662"/>
    <w:rsid w:val="00CB2EE6"/>
    <w:rsid w:val="00CB3ACA"/>
    <w:rsid w:val="00CB4A43"/>
    <w:rsid w:val="00CB5315"/>
    <w:rsid w:val="00CB64C7"/>
    <w:rsid w:val="00CC297B"/>
    <w:rsid w:val="00CC5D65"/>
    <w:rsid w:val="00CC6EB9"/>
    <w:rsid w:val="00CD6D27"/>
    <w:rsid w:val="00CD7C70"/>
    <w:rsid w:val="00CD7F5B"/>
    <w:rsid w:val="00CE0349"/>
    <w:rsid w:val="00CE333E"/>
    <w:rsid w:val="00CE38F7"/>
    <w:rsid w:val="00CE60D8"/>
    <w:rsid w:val="00CF4271"/>
    <w:rsid w:val="00D04083"/>
    <w:rsid w:val="00D075B9"/>
    <w:rsid w:val="00D118F7"/>
    <w:rsid w:val="00D13649"/>
    <w:rsid w:val="00D14C51"/>
    <w:rsid w:val="00D152CC"/>
    <w:rsid w:val="00D1704C"/>
    <w:rsid w:val="00D2037F"/>
    <w:rsid w:val="00D2757B"/>
    <w:rsid w:val="00D40489"/>
    <w:rsid w:val="00D435B3"/>
    <w:rsid w:val="00D515CF"/>
    <w:rsid w:val="00D53E95"/>
    <w:rsid w:val="00D60CF7"/>
    <w:rsid w:val="00D623D2"/>
    <w:rsid w:val="00D706AB"/>
    <w:rsid w:val="00D73B23"/>
    <w:rsid w:val="00D8060E"/>
    <w:rsid w:val="00D82144"/>
    <w:rsid w:val="00D8374F"/>
    <w:rsid w:val="00D84511"/>
    <w:rsid w:val="00D9022F"/>
    <w:rsid w:val="00D9044D"/>
    <w:rsid w:val="00D90F02"/>
    <w:rsid w:val="00D95C76"/>
    <w:rsid w:val="00DA370F"/>
    <w:rsid w:val="00DA5C6E"/>
    <w:rsid w:val="00DA74F1"/>
    <w:rsid w:val="00DB327D"/>
    <w:rsid w:val="00DB7610"/>
    <w:rsid w:val="00DD060C"/>
    <w:rsid w:val="00DD170B"/>
    <w:rsid w:val="00DD5925"/>
    <w:rsid w:val="00DD5C59"/>
    <w:rsid w:val="00DD611A"/>
    <w:rsid w:val="00DE199F"/>
    <w:rsid w:val="00DE3C4D"/>
    <w:rsid w:val="00DE480C"/>
    <w:rsid w:val="00DE783F"/>
    <w:rsid w:val="00DF0AEC"/>
    <w:rsid w:val="00DF3188"/>
    <w:rsid w:val="00DF4A16"/>
    <w:rsid w:val="00DF6B11"/>
    <w:rsid w:val="00E0624C"/>
    <w:rsid w:val="00E20E36"/>
    <w:rsid w:val="00E215B3"/>
    <w:rsid w:val="00E21E7F"/>
    <w:rsid w:val="00E26486"/>
    <w:rsid w:val="00E31457"/>
    <w:rsid w:val="00E32865"/>
    <w:rsid w:val="00E37977"/>
    <w:rsid w:val="00E43200"/>
    <w:rsid w:val="00E4432A"/>
    <w:rsid w:val="00E45B8A"/>
    <w:rsid w:val="00E5262D"/>
    <w:rsid w:val="00E527B2"/>
    <w:rsid w:val="00E5650A"/>
    <w:rsid w:val="00E62CF7"/>
    <w:rsid w:val="00E64B22"/>
    <w:rsid w:val="00E65BEC"/>
    <w:rsid w:val="00E71AC3"/>
    <w:rsid w:val="00E720FB"/>
    <w:rsid w:val="00E74E6C"/>
    <w:rsid w:val="00E821E0"/>
    <w:rsid w:val="00E821E3"/>
    <w:rsid w:val="00E8511D"/>
    <w:rsid w:val="00E908AB"/>
    <w:rsid w:val="00E966F0"/>
    <w:rsid w:val="00EA1993"/>
    <w:rsid w:val="00EA35F7"/>
    <w:rsid w:val="00EA52CD"/>
    <w:rsid w:val="00EA6B3D"/>
    <w:rsid w:val="00EA718D"/>
    <w:rsid w:val="00EB2C10"/>
    <w:rsid w:val="00EB7E24"/>
    <w:rsid w:val="00EC12D4"/>
    <w:rsid w:val="00EC2E2C"/>
    <w:rsid w:val="00EC38C4"/>
    <w:rsid w:val="00EC6A88"/>
    <w:rsid w:val="00EC7880"/>
    <w:rsid w:val="00ED61B8"/>
    <w:rsid w:val="00EE0902"/>
    <w:rsid w:val="00EE5425"/>
    <w:rsid w:val="00EF3303"/>
    <w:rsid w:val="00EF48C0"/>
    <w:rsid w:val="00F029D9"/>
    <w:rsid w:val="00F15326"/>
    <w:rsid w:val="00F16421"/>
    <w:rsid w:val="00F260E4"/>
    <w:rsid w:val="00F2685D"/>
    <w:rsid w:val="00F32751"/>
    <w:rsid w:val="00F348B3"/>
    <w:rsid w:val="00F36C1D"/>
    <w:rsid w:val="00F37752"/>
    <w:rsid w:val="00F4733A"/>
    <w:rsid w:val="00F47CCA"/>
    <w:rsid w:val="00F53382"/>
    <w:rsid w:val="00F5689B"/>
    <w:rsid w:val="00F56F8A"/>
    <w:rsid w:val="00F5749B"/>
    <w:rsid w:val="00F6121B"/>
    <w:rsid w:val="00F62793"/>
    <w:rsid w:val="00F6431E"/>
    <w:rsid w:val="00F70996"/>
    <w:rsid w:val="00F73118"/>
    <w:rsid w:val="00F81599"/>
    <w:rsid w:val="00F8403F"/>
    <w:rsid w:val="00F847BF"/>
    <w:rsid w:val="00F85CAB"/>
    <w:rsid w:val="00F86BD9"/>
    <w:rsid w:val="00F94358"/>
    <w:rsid w:val="00F95600"/>
    <w:rsid w:val="00F95816"/>
    <w:rsid w:val="00F970F4"/>
    <w:rsid w:val="00F9757B"/>
    <w:rsid w:val="00FA2544"/>
    <w:rsid w:val="00FB1DCE"/>
    <w:rsid w:val="00FB3193"/>
    <w:rsid w:val="00FB7F07"/>
    <w:rsid w:val="00FC0498"/>
    <w:rsid w:val="00FC2E16"/>
    <w:rsid w:val="00FD0ABE"/>
    <w:rsid w:val="00FD51D4"/>
    <w:rsid w:val="00FD6826"/>
    <w:rsid w:val="00FE1EB1"/>
    <w:rsid w:val="00FE1F90"/>
    <w:rsid w:val="00FF1AC7"/>
    <w:rsid w:val="00FF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36"/>
    </o:shapedefaults>
    <o:shapelayout v:ext="edit">
      <o:idmap v:ext="edit" data="1"/>
    </o:shapelayout>
  </w:shapeDefaults>
  <w:decimalSymbol w:val="."/>
  <w:listSeparator w:val=","/>
  <w14:docId w14:val="58646738"/>
  <w15:docId w15:val="{4A4AEE2D-E511-4C02-8B4E-32AC1B1F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ED6"/>
    <w:rPr>
      <w:sz w:val="24"/>
      <w:szCs w:val="24"/>
    </w:rPr>
  </w:style>
  <w:style w:type="paragraph" w:styleId="Heading1">
    <w:name w:val="heading 1"/>
    <w:basedOn w:val="Normal"/>
    <w:next w:val="Normal"/>
    <w:qFormat/>
    <w:rsid w:val="00A97C1B"/>
    <w:pPr>
      <w:keepNext/>
      <w:jc w:val="center"/>
      <w:outlineLvl w:val="0"/>
    </w:pPr>
    <w:rPr>
      <w:iCs/>
      <w:color w:val="000000"/>
    </w:rPr>
  </w:style>
  <w:style w:type="paragraph" w:styleId="Heading2">
    <w:name w:val="heading 2"/>
    <w:basedOn w:val="Normal"/>
    <w:next w:val="Normal"/>
    <w:qFormat/>
    <w:rsid w:val="00A97C1B"/>
    <w:pPr>
      <w:keepNext/>
      <w:jc w:val="center"/>
      <w:outlineLvl w:val="1"/>
    </w:pPr>
    <w:rPr>
      <w:i/>
    </w:rPr>
  </w:style>
  <w:style w:type="paragraph" w:styleId="Heading3">
    <w:name w:val="heading 3"/>
    <w:basedOn w:val="Normal"/>
    <w:next w:val="Normal"/>
    <w:qFormat/>
    <w:rsid w:val="00A97C1B"/>
    <w:pPr>
      <w:keepNext/>
      <w:jc w:val="center"/>
      <w:outlineLvl w:val="2"/>
    </w:pPr>
    <w:rPr>
      <w:b/>
      <w:iCs/>
    </w:rPr>
  </w:style>
  <w:style w:type="paragraph" w:styleId="Heading4">
    <w:name w:val="heading 4"/>
    <w:basedOn w:val="Normal"/>
    <w:next w:val="Normal"/>
    <w:link w:val="Heading4Char"/>
    <w:qFormat/>
    <w:rsid w:val="007625B3"/>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625B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953"/>
    <w:rPr>
      <w:color w:val="0000FF"/>
      <w:u w:val="single"/>
    </w:rPr>
  </w:style>
  <w:style w:type="paragraph" w:styleId="Footer">
    <w:name w:val="footer"/>
    <w:basedOn w:val="Normal"/>
    <w:link w:val="FooterChar"/>
    <w:uiPriority w:val="99"/>
    <w:rsid w:val="002B5836"/>
    <w:pPr>
      <w:tabs>
        <w:tab w:val="center" w:pos="4320"/>
        <w:tab w:val="right" w:pos="8640"/>
      </w:tabs>
    </w:pPr>
    <w:rPr>
      <w:kern w:val="28"/>
      <w:szCs w:val="20"/>
    </w:rPr>
  </w:style>
  <w:style w:type="character" w:styleId="PageNumber">
    <w:name w:val="page number"/>
    <w:basedOn w:val="DefaultParagraphFont"/>
    <w:rsid w:val="002B5836"/>
  </w:style>
  <w:style w:type="paragraph" w:styleId="Header">
    <w:name w:val="header"/>
    <w:basedOn w:val="Normal"/>
    <w:rsid w:val="00CC297B"/>
    <w:pPr>
      <w:tabs>
        <w:tab w:val="center" w:pos="4320"/>
        <w:tab w:val="right" w:pos="8640"/>
      </w:tabs>
    </w:pPr>
  </w:style>
  <w:style w:type="paragraph" w:styleId="ListParagraph">
    <w:name w:val="List Paragraph"/>
    <w:basedOn w:val="Normal"/>
    <w:link w:val="ListParagraphChar"/>
    <w:uiPriority w:val="34"/>
    <w:qFormat/>
    <w:rsid w:val="00843EAD"/>
    <w:pPr>
      <w:autoSpaceDE w:val="0"/>
      <w:autoSpaceDN w:val="0"/>
      <w:adjustRightInd w:val="0"/>
      <w:ind w:left="720"/>
    </w:pPr>
    <w:rPr>
      <w:i/>
      <w:iCs/>
      <w:sz w:val="20"/>
      <w:szCs w:val="20"/>
      <w:u w:val="single"/>
    </w:rPr>
  </w:style>
  <w:style w:type="character" w:customStyle="1" w:styleId="Heading4Char">
    <w:name w:val="Heading 4 Char"/>
    <w:basedOn w:val="DefaultParagraphFont"/>
    <w:link w:val="Heading4"/>
    <w:semiHidden/>
    <w:rsid w:val="007625B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625B3"/>
    <w:rPr>
      <w:rFonts w:ascii="Calibri" w:eastAsia="Times New Roman" w:hAnsi="Calibri" w:cs="Times New Roman"/>
      <w:b/>
      <w:bCs/>
      <w:i/>
      <w:iCs/>
      <w:sz w:val="26"/>
      <w:szCs w:val="26"/>
    </w:rPr>
  </w:style>
  <w:style w:type="paragraph" w:styleId="NormalWeb">
    <w:name w:val="Normal (Web)"/>
    <w:basedOn w:val="Normal"/>
    <w:uiPriority w:val="99"/>
    <w:unhideWhenUsed/>
    <w:rsid w:val="007625B3"/>
    <w:pPr>
      <w:spacing w:before="100" w:beforeAutospacing="1" w:after="100" w:afterAutospacing="1"/>
    </w:pPr>
  </w:style>
  <w:style w:type="character" w:styleId="Strong">
    <w:name w:val="Strong"/>
    <w:basedOn w:val="DefaultParagraphFont"/>
    <w:uiPriority w:val="22"/>
    <w:qFormat/>
    <w:rsid w:val="007625B3"/>
    <w:rPr>
      <w:b/>
      <w:bCs/>
    </w:rPr>
  </w:style>
  <w:style w:type="character" w:styleId="CommentReference">
    <w:name w:val="annotation reference"/>
    <w:basedOn w:val="DefaultParagraphFont"/>
    <w:rsid w:val="00575474"/>
    <w:rPr>
      <w:sz w:val="16"/>
      <w:szCs w:val="16"/>
    </w:rPr>
  </w:style>
  <w:style w:type="paragraph" w:styleId="CommentText">
    <w:name w:val="annotation text"/>
    <w:basedOn w:val="Normal"/>
    <w:link w:val="CommentTextChar"/>
    <w:rsid w:val="00575474"/>
    <w:rPr>
      <w:sz w:val="20"/>
      <w:szCs w:val="20"/>
    </w:rPr>
  </w:style>
  <w:style w:type="character" w:customStyle="1" w:styleId="CommentTextChar">
    <w:name w:val="Comment Text Char"/>
    <w:basedOn w:val="DefaultParagraphFont"/>
    <w:link w:val="CommentText"/>
    <w:rsid w:val="00575474"/>
  </w:style>
  <w:style w:type="paragraph" w:styleId="CommentSubject">
    <w:name w:val="annotation subject"/>
    <w:basedOn w:val="CommentText"/>
    <w:next w:val="CommentText"/>
    <w:link w:val="CommentSubjectChar"/>
    <w:rsid w:val="00575474"/>
    <w:rPr>
      <w:b/>
      <w:bCs/>
    </w:rPr>
  </w:style>
  <w:style w:type="character" w:customStyle="1" w:styleId="CommentSubjectChar">
    <w:name w:val="Comment Subject Char"/>
    <w:basedOn w:val="CommentTextChar"/>
    <w:link w:val="CommentSubject"/>
    <w:rsid w:val="00575474"/>
    <w:rPr>
      <w:b/>
      <w:bCs/>
    </w:rPr>
  </w:style>
  <w:style w:type="paragraph" w:styleId="BalloonText">
    <w:name w:val="Balloon Text"/>
    <w:basedOn w:val="Normal"/>
    <w:link w:val="BalloonTextChar"/>
    <w:rsid w:val="00575474"/>
    <w:rPr>
      <w:rFonts w:ascii="Tahoma" w:hAnsi="Tahoma" w:cs="Tahoma"/>
      <w:sz w:val="16"/>
      <w:szCs w:val="16"/>
    </w:rPr>
  </w:style>
  <w:style w:type="character" w:customStyle="1" w:styleId="BalloonTextChar">
    <w:name w:val="Balloon Text Char"/>
    <w:basedOn w:val="DefaultParagraphFont"/>
    <w:link w:val="BalloonText"/>
    <w:rsid w:val="00575474"/>
    <w:rPr>
      <w:rFonts w:ascii="Tahoma" w:hAnsi="Tahoma" w:cs="Tahoma"/>
      <w:sz w:val="16"/>
      <w:szCs w:val="16"/>
    </w:rPr>
  </w:style>
  <w:style w:type="character" w:styleId="FollowedHyperlink">
    <w:name w:val="FollowedHyperlink"/>
    <w:basedOn w:val="DefaultParagraphFont"/>
    <w:rsid w:val="00E71AC3"/>
    <w:rPr>
      <w:color w:val="800080"/>
      <w:u w:val="single"/>
    </w:rPr>
  </w:style>
  <w:style w:type="paragraph" w:styleId="Revision">
    <w:name w:val="Revision"/>
    <w:hidden/>
    <w:uiPriority w:val="99"/>
    <w:semiHidden/>
    <w:rsid w:val="0006184E"/>
    <w:rPr>
      <w:sz w:val="24"/>
      <w:szCs w:val="24"/>
    </w:rPr>
  </w:style>
  <w:style w:type="paragraph" w:styleId="FootnoteText">
    <w:name w:val="footnote text"/>
    <w:basedOn w:val="Normal"/>
    <w:link w:val="FootnoteTextChar"/>
    <w:uiPriority w:val="99"/>
    <w:unhideWhenUsed/>
    <w:rsid w:val="007F46F2"/>
    <w:rPr>
      <w:rFonts w:ascii="Calibri" w:eastAsia="Calibri" w:hAnsi="Calibri"/>
      <w:sz w:val="20"/>
      <w:szCs w:val="20"/>
    </w:rPr>
  </w:style>
  <w:style w:type="character" w:customStyle="1" w:styleId="FootnoteTextChar">
    <w:name w:val="Footnote Text Char"/>
    <w:basedOn w:val="DefaultParagraphFont"/>
    <w:link w:val="FootnoteText"/>
    <w:uiPriority w:val="99"/>
    <w:rsid w:val="007F46F2"/>
    <w:rPr>
      <w:rFonts w:ascii="Calibri" w:eastAsia="Calibri" w:hAnsi="Calibri"/>
    </w:rPr>
  </w:style>
  <w:style w:type="character" w:styleId="FootnoteReference">
    <w:name w:val="footnote reference"/>
    <w:basedOn w:val="DefaultParagraphFont"/>
    <w:uiPriority w:val="99"/>
    <w:unhideWhenUsed/>
    <w:rsid w:val="007F46F2"/>
    <w:rPr>
      <w:vertAlign w:val="superscript"/>
    </w:rPr>
  </w:style>
  <w:style w:type="character" w:customStyle="1" w:styleId="FooterChar">
    <w:name w:val="Footer Char"/>
    <w:basedOn w:val="DefaultParagraphFont"/>
    <w:link w:val="Footer"/>
    <w:uiPriority w:val="99"/>
    <w:rsid w:val="00133C9B"/>
    <w:rPr>
      <w:kern w:val="28"/>
      <w:sz w:val="24"/>
    </w:rPr>
  </w:style>
  <w:style w:type="character" w:customStyle="1" w:styleId="ListParagraphChar">
    <w:name w:val="List Paragraph Char"/>
    <w:basedOn w:val="DefaultParagraphFont"/>
    <w:link w:val="ListParagraph"/>
    <w:uiPriority w:val="34"/>
    <w:locked/>
    <w:rsid w:val="0026274F"/>
    <w:rPr>
      <w:i/>
      <w:iCs/>
      <w:u w:val="single"/>
    </w:rPr>
  </w:style>
  <w:style w:type="character" w:customStyle="1" w:styleId="font271">
    <w:name w:val="font27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111">
    <w:name w:val="font111"/>
    <w:basedOn w:val="DefaultParagraphFont"/>
    <w:rsid w:val="00B00511"/>
    <w:rPr>
      <w:rFonts w:ascii="Calibri" w:hAnsi="Calibri" w:hint="default"/>
      <w:b w:val="0"/>
      <w:bCs w:val="0"/>
      <w:i w:val="0"/>
      <w:iCs w:val="0"/>
      <w:strike w:val="0"/>
      <w:dstrike w:val="0"/>
      <w:color w:val="000000"/>
      <w:sz w:val="24"/>
      <w:szCs w:val="24"/>
      <w:u w:val="none"/>
      <w:effect w:val="none"/>
    </w:rPr>
  </w:style>
  <w:style w:type="character" w:customStyle="1" w:styleId="font241">
    <w:name w:val="font24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211">
    <w:name w:val="font211"/>
    <w:basedOn w:val="DefaultParagraphFont"/>
    <w:rsid w:val="00B00511"/>
    <w:rPr>
      <w:rFonts w:ascii="Calibri" w:hAnsi="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644">
      <w:bodyDiv w:val="1"/>
      <w:marLeft w:val="0"/>
      <w:marRight w:val="0"/>
      <w:marTop w:val="0"/>
      <w:marBottom w:val="0"/>
      <w:divBdr>
        <w:top w:val="none" w:sz="0" w:space="0" w:color="auto"/>
        <w:left w:val="none" w:sz="0" w:space="0" w:color="auto"/>
        <w:bottom w:val="none" w:sz="0" w:space="0" w:color="auto"/>
        <w:right w:val="none" w:sz="0" w:space="0" w:color="auto"/>
      </w:divBdr>
    </w:div>
    <w:div w:id="395590573">
      <w:bodyDiv w:val="1"/>
      <w:marLeft w:val="0"/>
      <w:marRight w:val="0"/>
      <w:marTop w:val="0"/>
      <w:marBottom w:val="0"/>
      <w:divBdr>
        <w:top w:val="none" w:sz="0" w:space="0" w:color="auto"/>
        <w:left w:val="none" w:sz="0" w:space="0" w:color="auto"/>
        <w:bottom w:val="none" w:sz="0" w:space="0" w:color="auto"/>
        <w:right w:val="none" w:sz="0" w:space="0" w:color="auto"/>
      </w:divBdr>
    </w:div>
    <w:div w:id="403919671">
      <w:bodyDiv w:val="1"/>
      <w:marLeft w:val="0"/>
      <w:marRight w:val="0"/>
      <w:marTop w:val="0"/>
      <w:marBottom w:val="0"/>
      <w:divBdr>
        <w:top w:val="none" w:sz="0" w:space="0" w:color="auto"/>
        <w:left w:val="none" w:sz="0" w:space="0" w:color="auto"/>
        <w:bottom w:val="none" w:sz="0" w:space="0" w:color="auto"/>
        <w:right w:val="none" w:sz="0" w:space="0" w:color="auto"/>
      </w:divBdr>
    </w:div>
    <w:div w:id="1183322274">
      <w:bodyDiv w:val="1"/>
      <w:marLeft w:val="0"/>
      <w:marRight w:val="0"/>
      <w:marTop w:val="0"/>
      <w:marBottom w:val="0"/>
      <w:divBdr>
        <w:top w:val="none" w:sz="0" w:space="0" w:color="auto"/>
        <w:left w:val="none" w:sz="0" w:space="0" w:color="auto"/>
        <w:bottom w:val="none" w:sz="0" w:space="0" w:color="auto"/>
        <w:right w:val="none" w:sz="0" w:space="0" w:color="auto"/>
      </w:divBdr>
      <w:divsChild>
        <w:div w:id="1406606003">
          <w:marLeft w:val="0"/>
          <w:marRight w:val="0"/>
          <w:marTop w:val="0"/>
          <w:marBottom w:val="0"/>
          <w:divBdr>
            <w:top w:val="none" w:sz="0" w:space="0" w:color="auto"/>
            <w:left w:val="none" w:sz="0" w:space="0" w:color="auto"/>
            <w:bottom w:val="none" w:sz="0" w:space="0" w:color="auto"/>
            <w:right w:val="none" w:sz="0" w:space="0" w:color="auto"/>
          </w:divBdr>
        </w:div>
      </w:divsChild>
    </w:div>
    <w:div w:id="1629584485">
      <w:bodyDiv w:val="1"/>
      <w:marLeft w:val="0"/>
      <w:marRight w:val="0"/>
      <w:marTop w:val="0"/>
      <w:marBottom w:val="0"/>
      <w:divBdr>
        <w:top w:val="none" w:sz="0" w:space="0" w:color="auto"/>
        <w:left w:val="none" w:sz="0" w:space="0" w:color="auto"/>
        <w:bottom w:val="none" w:sz="0" w:space="0" w:color="auto"/>
        <w:right w:val="none" w:sz="0" w:space="0" w:color="auto"/>
      </w:divBdr>
    </w:div>
    <w:div w:id="1685939221">
      <w:bodyDiv w:val="1"/>
      <w:marLeft w:val="0"/>
      <w:marRight w:val="0"/>
      <w:marTop w:val="0"/>
      <w:marBottom w:val="0"/>
      <w:divBdr>
        <w:top w:val="none" w:sz="0" w:space="0" w:color="auto"/>
        <w:left w:val="none" w:sz="0" w:space="0" w:color="auto"/>
        <w:bottom w:val="none" w:sz="0" w:space="0" w:color="auto"/>
        <w:right w:val="none" w:sz="0" w:space="0" w:color="auto"/>
      </w:divBdr>
      <w:divsChild>
        <w:div w:id="162668879">
          <w:marLeft w:val="0"/>
          <w:marRight w:val="0"/>
          <w:marTop w:val="0"/>
          <w:marBottom w:val="0"/>
          <w:divBdr>
            <w:top w:val="none" w:sz="0" w:space="0" w:color="auto"/>
            <w:left w:val="none" w:sz="0" w:space="0" w:color="auto"/>
            <w:bottom w:val="none" w:sz="0" w:space="0" w:color="auto"/>
            <w:right w:val="none" w:sz="0" w:space="0" w:color="auto"/>
          </w:divBdr>
          <w:divsChild>
            <w:div w:id="1596791166">
              <w:marLeft w:val="0"/>
              <w:marRight w:val="0"/>
              <w:marTop w:val="0"/>
              <w:marBottom w:val="0"/>
              <w:divBdr>
                <w:top w:val="none" w:sz="0" w:space="0" w:color="auto"/>
                <w:left w:val="none" w:sz="0" w:space="0" w:color="auto"/>
                <w:bottom w:val="none" w:sz="0" w:space="0" w:color="auto"/>
                <w:right w:val="none" w:sz="0" w:space="0" w:color="auto"/>
              </w:divBdr>
              <w:divsChild>
                <w:div w:id="497616325">
                  <w:marLeft w:val="0"/>
                  <w:marRight w:val="0"/>
                  <w:marTop w:val="0"/>
                  <w:marBottom w:val="0"/>
                  <w:divBdr>
                    <w:top w:val="none" w:sz="0" w:space="0" w:color="auto"/>
                    <w:left w:val="none" w:sz="0" w:space="0" w:color="auto"/>
                    <w:bottom w:val="none" w:sz="0" w:space="0" w:color="auto"/>
                    <w:right w:val="none" w:sz="0" w:space="0" w:color="auto"/>
                  </w:divBdr>
                  <w:divsChild>
                    <w:div w:id="3896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5232">
      <w:bodyDiv w:val="1"/>
      <w:marLeft w:val="0"/>
      <w:marRight w:val="0"/>
      <w:marTop w:val="0"/>
      <w:marBottom w:val="0"/>
      <w:divBdr>
        <w:top w:val="none" w:sz="0" w:space="0" w:color="auto"/>
        <w:left w:val="none" w:sz="0" w:space="0" w:color="auto"/>
        <w:bottom w:val="none" w:sz="0" w:space="0" w:color="auto"/>
        <w:right w:val="none" w:sz="0" w:space="0" w:color="auto"/>
      </w:divBdr>
    </w:div>
    <w:div w:id="1801335218">
      <w:bodyDiv w:val="1"/>
      <w:marLeft w:val="0"/>
      <w:marRight w:val="0"/>
      <w:marTop w:val="0"/>
      <w:marBottom w:val="0"/>
      <w:divBdr>
        <w:top w:val="none" w:sz="0" w:space="0" w:color="auto"/>
        <w:left w:val="none" w:sz="0" w:space="0" w:color="auto"/>
        <w:bottom w:val="none" w:sz="0" w:space="0" w:color="auto"/>
        <w:right w:val="none" w:sz="0" w:space="0" w:color="auto"/>
      </w:divBdr>
    </w:div>
    <w:div w:id="1868522049">
      <w:bodyDiv w:val="1"/>
      <w:marLeft w:val="0"/>
      <w:marRight w:val="0"/>
      <w:marTop w:val="0"/>
      <w:marBottom w:val="0"/>
      <w:divBdr>
        <w:top w:val="none" w:sz="0" w:space="0" w:color="auto"/>
        <w:left w:val="none" w:sz="0" w:space="0" w:color="auto"/>
        <w:bottom w:val="none" w:sz="0" w:space="0" w:color="auto"/>
        <w:right w:val="none" w:sz="0" w:space="0" w:color="auto"/>
      </w:divBdr>
    </w:div>
    <w:div w:id="20857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lose@scfcant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fcan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015C0-1522-4790-93C0-6C15F117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more information please contact:</vt:lpstr>
    </vt:vector>
  </TitlesOfParts>
  <Company>Sisters of Charity Foundation Canton</Company>
  <LinksUpToDate>false</LinksUpToDate>
  <CharactersWithSpaces>4419</CharactersWithSpaces>
  <SharedDoc>false</SharedDoc>
  <HLinks>
    <vt:vector size="12" baseType="variant">
      <vt:variant>
        <vt:i4>5046285</vt:i4>
      </vt:variant>
      <vt:variant>
        <vt:i4>3</vt:i4>
      </vt:variant>
      <vt:variant>
        <vt:i4>0</vt:i4>
      </vt:variant>
      <vt:variant>
        <vt:i4>5</vt:i4>
      </vt:variant>
      <vt:variant>
        <vt:lpwstr>http://www.scfcanton.org/</vt:lpwstr>
      </vt:variant>
      <vt:variant>
        <vt:lpwstr/>
      </vt:variant>
      <vt:variant>
        <vt:i4>655394</vt:i4>
      </vt:variant>
      <vt:variant>
        <vt:i4>0</vt:i4>
      </vt:variant>
      <vt:variant>
        <vt:i4>0</vt:i4>
      </vt:variant>
      <vt:variant>
        <vt:i4>5</vt:i4>
      </vt:variant>
      <vt:variant>
        <vt:lpwstr>mailto:jclose@scfcanton.org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please contact:</dc:title>
  <dc:creator>Vicki Conley</dc:creator>
  <cp:lastModifiedBy>Anne Savastano</cp:lastModifiedBy>
  <cp:revision>2</cp:revision>
  <cp:lastPrinted>2017-05-22T17:57:00Z</cp:lastPrinted>
  <dcterms:created xsi:type="dcterms:W3CDTF">2017-08-08T13:59:00Z</dcterms:created>
  <dcterms:modified xsi:type="dcterms:W3CDTF">2017-08-08T13:59:00Z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-1668369148</vt:i4>
  </property>
  <property fmtid="{D5CDD505-2E9C-101B-9397-08002B2CF9AE}" pid="3" name="_NewReviewCycle">
    <vt:lpwstr/>
  </property>
  <property fmtid="{D5CDD505-2E9C-101B-9397-08002B2CF9AE}" pid="4" name="_EmailSubject">
    <vt:lpwstr>edit please</vt:lpwstr>
  </property>
  <property fmtid="{D5CDD505-2E9C-101B-9397-08002B2CF9AE}" pid="5" name="_AuthorEmail">
    <vt:lpwstr>jclose@scfcanton.org</vt:lpwstr>
  </property>
  <property fmtid="{D5CDD505-2E9C-101B-9397-08002B2CF9AE}" pid="6" name="_AuthorEmailDisplayName">
    <vt:lpwstr>Joni Close</vt:lpwstr>
  </property>
  <property fmtid="{D5CDD505-2E9C-101B-9397-08002B2CF9AE}" pid="7" name="_PreviousAdHocReviewCycleID">
    <vt:i4>-1713338868</vt:i4>
  </property>
  <property fmtid="{D5CDD505-2E9C-101B-9397-08002B2CF9AE}" pid="8" name="_ReviewingToolsShownOnce">
    <vt:lpwstr/>
  </property>
</Properties>
</file>